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6246" w14:textId="47A1EAC9" w:rsidR="004D7E02" w:rsidRPr="004D7E02" w:rsidRDefault="007C0F0B" w:rsidP="004D7E02">
      <w:pPr>
        <w:spacing w:after="0" w:line="360" w:lineRule="auto"/>
        <w:jc w:val="center"/>
        <w:rPr>
          <w:rFonts w:ascii="Arial" w:hAnsi="Arial" w:cs="Arial"/>
          <w:b/>
          <w:sz w:val="20"/>
          <w:szCs w:val="20"/>
        </w:rPr>
      </w:pPr>
      <w:r w:rsidRPr="004D7E02">
        <w:rPr>
          <w:rFonts w:ascii="Arial" w:hAnsi="Arial" w:cs="Arial"/>
          <w:noProof/>
          <w:sz w:val="20"/>
          <w:szCs w:val="20"/>
        </w:rPr>
        <w:drawing>
          <wp:inline distT="0" distB="0" distL="0" distR="0" wp14:anchorId="565AF3FA" wp14:editId="209BA41A">
            <wp:extent cx="1714500" cy="1276350"/>
            <wp:effectExtent l="0" t="0" r="0" b="0"/>
            <wp:docPr id="1" name="Picture 1"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γραμματοσειρά, κείμενο, λογότυπο, γραφικά&#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192" cy="1307387"/>
                    </a:xfrm>
                    <a:prstGeom prst="rect">
                      <a:avLst/>
                    </a:prstGeom>
                    <a:solidFill>
                      <a:srgbClr val="FFFFFF"/>
                    </a:solidFill>
                    <a:ln>
                      <a:noFill/>
                    </a:ln>
                  </pic:spPr>
                </pic:pic>
              </a:graphicData>
            </a:graphic>
          </wp:inline>
        </w:drawing>
      </w:r>
    </w:p>
    <w:p w14:paraId="7430F144" w14:textId="77777777" w:rsidR="004D7E02" w:rsidRPr="004D7E02" w:rsidRDefault="004D7E02" w:rsidP="004D7E02">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Arial" w:hAnsi="Arial" w:cs="Arial"/>
          <w:b/>
          <w:bCs/>
          <w:sz w:val="24"/>
          <w:szCs w:val="24"/>
        </w:rPr>
      </w:pPr>
      <w:r w:rsidRPr="004D7E02">
        <w:rPr>
          <w:rFonts w:ascii="Arial" w:hAnsi="Arial" w:cs="Arial"/>
          <w:b/>
          <w:bCs/>
          <w:sz w:val="24"/>
          <w:szCs w:val="24"/>
        </w:rPr>
        <w:t>ΤΡΟΠΟΛΟΓΙΑ-ΠΡΟΣΘΗΚΗ</w:t>
      </w:r>
    </w:p>
    <w:p w14:paraId="14A4B5BE" w14:textId="77777777" w:rsidR="004D7E02" w:rsidRPr="004D7E02" w:rsidRDefault="004D7E02" w:rsidP="004D7E02">
      <w:pPr>
        <w:pBdr>
          <w:top w:val="none" w:sz="0" w:space="0" w:color="000000"/>
          <w:left w:val="none" w:sz="0" w:space="0" w:color="000000"/>
          <w:bottom w:val="none" w:sz="0" w:space="0" w:color="000000"/>
          <w:right w:val="none" w:sz="0" w:space="0" w:color="000000"/>
          <w:between w:val="none" w:sz="0" w:space="0" w:color="000000"/>
        </w:pBdr>
        <w:spacing w:after="200"/>
        <w:rPr>
          <w:rFonts w:ascii="Arial" w:hAnsi="Arial" w:cs="Arial"/>
          <w:b/>
          <w:bCs/>
          <w:sz w:val="24"/>
          <w:szCs w:val="24"/>
        </w:rPr>
      </w:pPr>
      <w:r w:rsidRPr="004D7E02">
        <w:rPr>
          <w:rFonts w:ascii="Arial" w:hAnsi="Arial" w:cs="Arial"/>
          <w:b/>
          <w:bCs/>
          <w:sz w:val="24"/>
          <w:szCs w:val="24"/>
        </w:rPr>
        <w:t xml:space="preserve">Στο σχέδιο νόμου του Υπουργείου Ανάπτυξης  με τίτλο «Κύρωση της από 11.3.2026 Πράξης Νομοθετικού Περιεχομένου «Επείγουσες ρυθμίσεις για την ανάσχεση φαινομένων αθέμιτης κερδοφορίας» (Α΄ 37)» </w:t>
      </w:r>
    </w:p>
    <w:p w14:paraId="0DDCED34" w14:textId="77777777" w:rsidR="004D7E02" w:rsidRPr="004D7E02" w:rsidRDefault="004D7E02" w:rsidP="004D7E02">
      <w:pPr>
        <w:jc w:val="both"/>
        <w:rPr>
          <w:rFonts w:ascii="Arial" w:hAnsi="Arial" w:cs="Arial"/>
          <w:sz w:val="24"/>
          <w:szCs w:val="24"/>
        </w:rPr>
      </w:pPr>
    </w:p>
    <w:p w14:paraId="6F8499B0" w14:textId="77777777" w:rsidR="004D7E02" w:rsidRPr="004D7E02" w:rsidRDefault="004D7E02" w:rsidP="004D7E02">
      <w:pPr>
        <w:jc w:val="both"/>
        <w:rPr>
          <w:rFonts w:ascii="Arial" w:hAnsi="Arial" w:cs="Arial"/>
          <w:sz w:val="24"/>
          <w:szCs w:val="24"/>
        </w:rPr>
      </w:pPr>
      <w:r w:rsidRPr="004D7E02">
        <w:rPr>
          <w:rFonts w:ascii="Arial" w:hAnsi="Arial" w:cs="Arial"/>
          <w:b/>
          <w:bCs/>
          <w:sz w:val="24"/>
          <w:szCs w:val="24"/>
        </w:rPr>
        <w:t>Θέμα:</w:t>
      </w:r>
      <w:r w:rsidRPr="004D7E02">
        <w:rPr>
          <w:rFonts w:ascii="Arial" w:hAnsi="Arial" w:cs="Arial"/>
          <w:sz w:val="24"/>
          <w:szCs w:val="24"/>
        </w:rPr>
        <w:t xml:space="preserve"> </w:t>
      </w:r>
      <w:r w:rsidRPr="004D7E02">
        <w:rPr>
          <w:rFonts w:ascii="Arial" w:hAnsi="Arial" w:cs="Arial"/>
          <w:b/>
          <w:bCs/>
          <w:sz w:val="24"/>
          <w:szCs w:val="24"/>
        </w:rPr>
        <w:t>«Προσωρινός μηδενισμός του Φόρου Προστιθέμενης Αξίας (Φ.Π.Α.) σε είδη βασικής ανάγκης - Μόνιμη μείωση συντελεστών Φ.Π.Α. κατά τριάντα τοις εκατό (30%) στο σύνολο των νησιών που προβλέπονται στις εξαιρετικές περιπτώσεις της Οδηγίας (Ε.Ε.) 2022/542 του Συμβουλίου της 5</w:t>
      </w:r>
      <w:r w:rsidRPr="004D7E02">
        <w:rPr>
          <w:rFonts w:ascii="Arial" w:hAnsi="Arial" w:cs="Arial"/>
          <w:b/>
          <w:bCs/>
          <w:sz w:val="24"/>
          <w:szCs w:val="24"/>
          <w:vertAlign w:val="superscript"/>
        </w:rPr>
        <w:t>ης</w:t>
      </w:r>
      <w:r w:rsidRPr="004D7E02">
        <w:rPr>
          <w:rFonts w:ascii="Arial" w:hAnsi="Arial" w:cs="Arial"/>
          <w:b/>
          <w:bCs/>
          <w:sz w:val="24"/>
          <w:szCs w:val="24"/>
        </w:rPr>
        <w:t xml:space="preserve"> Απριλίου 2022 </w:t>
      </w:r>
      <w:r w:rsidRPr="004D7E02">
        <w:rPr>
          <w:rFonts w:ascii="Arial" w:hAnsi="Arial" w:cs="Arial"/>
          <w:b/>
          <w:bCs/>
        </w:rPr>
        <w:t xml:space="preserve"> </w:t>
      </w:r>
      <w:r w:rsidRPr="004D7E02">
        <w:rPr>
          <w:rFonts w:ascii="Arial" w:hAnsi="Arial" w:cs="Arial"/>
          <w:b/>
          <w:bCs/>
          <w:sz w:val="24"/>
          <w:szCs w:val="24"/>
        </w:rPr>
        <w:t>για την τροποποίηση των οδηγιών 2006/112/ΕΚ και (ΕΕ) 2020/285 όσον αφορά τους συντελεστές φόρου προστιθέμενης αξίας»</w:t>
      </w:r>
    </w:p>
    <w:p w14:paraId="4D08DED0" w14:textId="77777777" w:rsidR="004D7E02" w:rsidRPr="004D7E02" w:rsidRDefault="004D7E02" w:rsidP="004D7E02">
      <w:pPr>
        <w:jc w:val="both"/>
        <w:rPr>
          <w:rFonts w:ascii="Arial" w:hAnsi="Arial" w:cs="Arial"/>
          <w:sz w:val="24"/>
          <w:szCs w:val="24"/>
        </w:rPr>
      </w:pPr>
    </w:p>
    <w:p w14:paraId="2AC03698" w14:textId="1125EC41" w:rsidR="004D7E02" w:rsidRPr="007106A6" w:rsidRDefault="004D7E02" w:rsidP="007106A6">
      <w:pPr>
        <w:jc w:val="center"/>
        <w:rPr>
          <w:rFonts w:ascii="Arial" w:hAnsi="Arial" w:cs="Arial"/>
          <w:b/>
          <w:bCs/>
          <w:sz w:val="24"/>
          <w:szCs w:val="24"/>
        </w:rPr>
      </w:pPr>
      <w:r w:rsidRPr="004D7E02">
        <w:rPr>
          <w:rFonts w:ascii="Arial" w:hAnsi="Arial" w:cs="Arial"/>
          <w:b/>
          <w:bCs/>
          <w:sz w:val="24"/>
          <w:szCs w:val="24"/>
        </w:rPr>
        <w:t>Α. ΑΙΤΙΟΛΟΓΙΚΗ ΕΚΘΕΣΗ</w:t>
      </w:r>
    </w:p>
    <w:p w14:paraId="2AFB32C5"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Μέσα στο καθεστώς κρίσης ακρίβειας που βιώνει ο ελληνικός λαός, τα έσοδα από τον Φόρο Προστιθέμενης Αξίας (Φ.Π.Α.) εξακολουθούν να αυξάνονται αλματωδώς. Σύμφωνα με τον Προϋπολογισμό του έτους 2026,  τα έσοδα από τον Φ.Π.Α. αναμένεται να ξεπεράσουν τα 29,129 δις ευρώ το τρέχον έτος , όταν το 2021 ήταν στα 17,293 δις ευρώ, με τις εκτιμήσεις να δείχνουν αύξηση 68,5% από το 2021. </w:t>
      </w:r>
    </w:p>
    <w:p w14:paraId="01D78956" w14:textId="77777777" w:rsidR="004D7E02" w:rsidRPr="004D7E02" w:rsidRDefault="004D7E02" w:rsidP="004D7E02">
      <w:pPr>
        <w:jc w:val="both"/>
        <w:rPr>
          <w:rFonts w:ascii="Arial" w:hAnsi="Arial" w:cs="Arial"/>
          <w:sz w:val="24"/>
          <w:szCs w:val="24"/>
        </w:rPr>
      </w:pPr>
    </w:p>
    <w:p w14:paraId="44BC4C95"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Σημειώνεται ότι η Ελλάδα το Β Τρίμηνο του έτους 2025 υπήρξε τρίτη μεταξύ των κρατών-μελών στην Ε.Ε. σε ποσοστό εισπράξεων φόρων επί των προϊόντων (Φ.Π.Α., Ε.Φ.Κ. </w:t>
      </w:r>
      <w:proofErr w:type="spellStart"/>
      <w:r w:rsidRPr="004D7E02">
        <w:rPr>
          <w:rFonts w:ascii="Arial" w:hAnsi="Arial" w:cs="Arial"/>
          <w:sz w:val="24"/>
          <w:szCs w:val="24"/>
        </w:rPr>
        <w:t>κ.ο.κ.</w:t>
      </w:r>
      <w:proofErr w:type="spellEnd"/>
      <w:r w:rsidRPr="004D7E02">
        <w:rPr>
          <w:rFonts w:ascii="Arial" w:hAnsi="Arial" w:cs="Arial"/>
          <w:sz w:val="24"/>
          <w:szCs w:val="24"/>
        </w:rPr>
        <w:t>) προς το Ακαθάριστο Εγχώριο Προϊόν (Α.Ε.Π.), με ποσοστό 14,5%. Πρόκειται για το δεύτερο ρεκόρ μεγαλύτερων εισπράξεων φόρων επί των προϊόντων, ως προς το Α.Ε.Π. στην Ελλάδα από το Β Τρίμηνο του έτους 1999.</w:t>
      </w:r>
    </w:p>
    <w:p w14:paraId="06D2CDA5" w14:textId="77777777" w:rsidR="004D7E02" w:rsidRPr="004D7E02" w:rsidRDefault="004D7E02" w:rsidP="004D7E02">
      <w:pPr>
        <w:jc w:val="both"/>
        <w:rPr>
          <w:rFonts w:ascii="Arial" w:hAnsi="Arial" w:cs="Arial"/>
          <w:sz w:val="24"/>
          <w:szCs w:val="24"/>
        </w:rPr>
      </w:pPr>
    </w:p>
    <w:p w14:paraId="7765F587" w14:textId="7372AB63"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Η Ελλάδα απέχει από τον ευρωπαϊκό Μέσο Όρο (10,3%) κατά 4,2 μονάδες του Α.Ε.Π.. Αν ο Φ.Π.Α. και ο Ε.Φ.Κ. (βενζίνη, πετρέλαιο κίνησης, θέρμανσης αλλά προϊόντα) στην Ελλάδα ήταν σε μέσα ευρωπαϊκά επίπεδα, ο ελληνικός λαός θα επιβαρυνόταν με λιγότερους φόρους κατά 10,48 δις ευρώ (4,2% του Α.Ε.Π.). Η κυβέρνηση ωστόσο επιλέγει να ανέχεται τα </w:t>
      </w:r>
      <w:proofErr w:type="spellStart"/>
      <w:r w:rsidRPr="004D7E02">
        <w:rPr>
          <w:rFonts w:ascii="Arial" w:hAnsi="Arial" w:cs="Arial"/>
          <w:sz w:val="24"/>
          <w:szCs w:val="24"/>
        </w:rPr>
        <w:t>υπερέσοδα</w:t>
      </w:r>
      <w:proofErr w:type="spellEnd"/>
      <w:r w:rsidRPr="004D7E02">
        <w:rPr>
          <w:rFonts w:ascii="Arial" w:hAnsi="Arial" w:cs="Arial"/>
          <w:sz w:val="24"/>
          <w:szCs w:val="24"/>
        </w:rPr>
        <w:t xml:space="preserve"> σε όλο το διάστημα της κρίσης ακρίβειας. </w:t>
      </w:r>
    </w:p>
    <w:p w14:paraId="1D8943D1"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Με τα τελευταία στοιχεία της εκτέλεσης του Προϋπολογισμού, η ελληνική κυβέρνηση στο 9μηνο του 2025 συνεχίζει να ανέχεται ετήσια αύξηση των εισπράξεων του Φ.Π.Α. κατά 8,7% και αύξηση 64% σε σχέση με το 9μηνο του 2021, χωρίς δεύτερες σκέψεις για το αν αυτό </w:t>
      </w:r>
      <w:r w:rsidRPr="004D7E02">
        <w:rPr>
          <w:rFonts w:ascii="Arial" w:hAnsi="Arial" w:cs="Arial"/>
          <w:sz w:val="24"/>
          <w:szCs w:val="24"/>
        </w:rPr>
        <w:lastRenderedPageBreak/>
        <w:t xml:space="preserve">τελικά είναι το βασικό αίτιο της ακρίβειας. Στην Ελλάδα ο Φ.Π.Α. του  ενιάμηνου 2025  (20,378 δις) έχει ήδη αυξηθεί 8,7% σε σχέση με πέρυσι (18,749 δις) και 7,829 δις ή 64% σε σχέση με το 9μηνο του 2021 (12,499 δις). </w:t>
      </w:r>
    </w:p>
    <w:p w14:paraId="35FB617F" w14:textId="77777777" w:rsidR="004D7E02" w:rsidRPr="004D7E02" w:rsidRDefault="004D7E02" w:rsidP="004D7E02">
      <w:pPr>
        <w:jc w:val="both"/>
        <w:rPr>
          <w:rFonts w:ascii="Arial" w:hAnsi="Arial" w:cs="Arial"/>
          <w:sz w:val="24"/>
          <w:szCs w:val="24"/>
        </w:rPr>
      </w:pPr>
    </w:p>
    <w:p w14:paraId="07D8244D"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Η κυβέρνηση - ταυτιζόμενη με το ΔΝΤ - επιμένει αντιεπιστημονικά ότι η μείωση του Φ.Π.Α. δεν λειτουργεί και αυτό παρά το γεγονός ότι:</w:t>
      </w:r>
    </w:p>
    <w:p w14:paraId="09F54550" w14:textId="77777777" w:rsidR="004D7E02" w:rsidRPr="004D7E02" w:rsidRDefault="004D7E02" w:rsidP="004D7E02">
      <w:pPr>
        <w:numPr>
          <w:ilvl w:val="0"/>
          <w:numId w:val="2"/>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Υπάρχουν δύο τελευταίες μελέτες που δείχνουν το αντίθετο. </w:t>
      </w:r>
    </w:p>
    <w:p w14:paraId="2170CF67" w14:textId="77777777" w:rsidR="004D7E02" w:rsidRPr="004D7E02" w:rsidRDefault="004D7E02" w:rsidP="004D7E02">
      <w:pPr>
        <w:numPr>
          <w:ilvl w:val="0"/>
          <w:numId w:val="2"/>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Υπήρχαν εξ αρχής τέσσερις πρώιμες μελέτες ότι η μείωση έχει ελαφρύνει τους καταναλωτές (</w:t>
      </w:r>
      <w:proofErr w:type="spellStart"/>
      <w:r w:rsidRPr="004D7E02">
        <w:rPr>
          <w:rFonts w:ascii="Arial" w:eastAsia="Arial" w:hAnsi="Arial" w:cs="Arial"/>
          <w:color w:val="000000"/>
          <w:sz w:val="24"/>
          <w:szCs w:val="24"/>
        </w:rPr>
        <w:t>pass</w:t>
      </w:r>
      <w:proofErr w:type="spellEnd"/>
      <w:r w:rsidRPr="004D7E02">
        <w:rPr>
          <w:rFonts w:ascii="Arial" w:eastAsia="Arial" w:hAnsi="Arial" w:cs="Arial"/>
          <w:color w:val="000000"/>
          <w:sz w:val="24"/>
          <w:szCs w:val="24"/>
        </w:rPr>
        <w:t xml:space="preserve"> </w:t>
      </w:r>
      <w:proofErr w:type="spellStart"/>
      <w:r w:rsidRPr="004D7E02">
        <w:rPr>
          <w:rFonts w:ascii="Arial" w:eastAsia="Arial" w:hAnsi="Arial" w:cs="Arial"/>
          <w:color w:val="000000"/>
          <w:sz w:val="24"/>
          <w:szCs w:val="24"/>
        </w:rPr>
        <w:t>through</w:t>
      </w:r>
      <w:proofErr w:type="spellEnd"/>
      <w:r w:rsidRPr="004D7E02">
        <w:rPr>
          <w:rFonts w:ascii="Arial" w:eastAsia="Arial" w:hAnsi="Arial" w:cs="Arial"/>
          <w:color w:val="000000"/>
          <w:sz w:val="24"/>
          <w:szCs w:val="24"/>
        </w:rPr>
        <w:t xml:space="preserve"> </w:t>
      </w:r>
      <w:proofErr w:type="spellStart"/>
      <w:r w:rsidRPr="004D7E02">
        <w:rPr>
          <w:rFonts w:ascii="Arial" w:eastAsia="Arial" w:hAnsi="Arial" w:cs="Arial"/>
          <w:color w:val="000000"/>
          <w:sz w:val="24"/>
          <w:szCs w:val="24"/>
        </w:rPr>
        <w:t>rate</w:t>
      </w:r>
      <w:proofErr w:type="spellEnd"/>
      <w:r w:rsidRPr="004D7E02">
        <w:rPr>
          <w:rFonts w:ascii="Arial" w:eastAsia="Arial" w:hAnsi="Arial" w:cs="Arial"/>
          <w:color w:val="000000"/>
          <w:sz w:val="24"/>
          <w:szCs w:val="24"/>
        </w:rPr>
        <w:t xml:space="preserve">). </w:t>
      </w:r>
    </w:p>
    <w:p w14:paraId="7FD164E0" w14:textId="77777777" w:rsidR="004D7E02" w:rsidRPr="004D7E02" w:rsidRDefault="004D7E02" w:rsidP="004D7E02">
      <w:pPr>
        <w:numPr>
          <w:ilvl w:val="0"/>
          <w:numId w:val="2"/>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Υπάρχει μόνο ένα πόνημα του ΔΝΤ που τις αντικρούει. </w:t>
      </w:r>
    </w:p>
    <w:p w14:paraId="1F17EA00" w14:textId="77777777" w:rsidR="004D7E02" w:rsidRPr="004D7E02" w:rsidRDefault="004D7E02" w:rsidP="004D7E02">
      <w:pPr>
        <w:jc w:val="both"/>
        <w:rPr>
          <w:rFonts w:ascii="Arial" w:hAnsi="Arial" w:cs="Arial"/>
          <w:sz w:val="24"/>
          <w:szCs w:val="24"/>
        </w:rPr>
      </w:pPr>
    </w:p>
    <w:p w14:paraId="7378C8F4"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Δεν πρέπει να λησμονηθεί άλλωστε ότι ο βασικός συντελεστής Φ.Π.Α. 24% είναι ο δεύτερος μεγαλύτερος στην Ευρωζώνη [μετά την Κροατία (25%)]. </w:t>
      </w:r>
    </w:p>
    <w:p w14:paraId="7BC2395D" w14:textId="77777777" w:rsidR="004D7E02" w:rsidRPr="004D7E02" w:rsidRDefault="004D7E02" w:rsidP="004D7E02">
      <w:pPr>
        <w:jc w:val="both"/>
        <w:rPr>
          <w:rFonts w:ascii="Arial" w:hAnsi="Arial" w:cs="Arial"/>
          <w:sz w:val="24"/>
          <w:szCs w:val="24"/>
        </w:rPr>
      </w:pPr>
    </w:p>
    <w:p w14:paraId="651FA762"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Το 2022 η εν ισχύι ευρωπαϊκή Οδηγία (Ε.Ε.) 2022/542 του Συμβουλίου της 5ης Απριλίου 2022 του ΦΠΑ για την τροποποίηση των οδηγιών 2006/112/ΕΚ και (ΕΕ) 2020/285 όσον αφορά τους συντελεστές φόρου προστιθέμενης αξίας προέβλεπε τη δυνατότητα εφαρμογής:</w:t>
      </w:r>
    </w:p>
    <w:p w14:paraId="0A654B86" w14:textId="77777777" w:rsidR="004D7E02" w:rsidRPr="004D7E02" w:rsidRDefault="004D7E02" w:rsidP="004D7E02">
      <w:pPr>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Μηδενικών συντελεστών Φ.Π.Α. ή μειωμένων συντελεστών Φ.Π.Α. (κάτω από 5%) για τρόφιμα πρώτης ανάγκης, πρώτες ύλες για τρόφιμα, νερό, φαρμακευτικά προϊόντα, μεταφορά επιβατών και μεταφορά αγαθών, παροχή και η κατασκευή κατοικιών, στο πλαίσιο κοινωνικής πολιτικής, κατασκευή κατοικιών στο πλαίσιο κοινωνικής πολιτικής (Άρθρο 98).</w:t>
      </w:r>
    </w:p>
    <w:p w14:paraId="6B0EFCE3" w14:textId="77777777" w:rsidR="004D7E02" w:rsidRPr="004D7E02" w:rsidRDefault="004D7E02" w:rsidP="004D7E02">
      <w:pPr>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Μείωσης του Φ.Π.Α. κατά 30% στους νομούς Λέσβου, Χίου, Σάμου, Δωδεκανήσου και Κυκλάδων και στα νησιά της Θάσου, των Βόρειων </w:t>
      </w:r>
      <w:proofErr w:type="spellStart"/>
      <w:r w:rsidRPr="004D7E02">
        <w:rPr>
          <w:rFonts w:ascii="Arial" w:eastAsia="Arial" w:hAnsi="Arial" w:cs="Arial"/>
          <w:color w:val="000000"/>
          <w:sz w:val="24"/>
          <w:szCs w:val="24"/>
        </w:rPr>
        <w:t>Σποράδων</w:t>
      </w:r>
      <w:proofErr w:type="spellEnd"/>
      <w:r w:rsidRPr="004D7E02">
        <w:rPr>
          <w:rFonts w:ascii="Arial" w:eastAsia="Arial" w:hAnsi="Arial" w:cs="Arial"/>
          <w:color w:val="000000"/>
          <w:sz w:val="24"/>
          <w:szCs w:val="24"/>
        </w:rPr>
        <w:t>, της Σαμοθράκης και της Σκύρου (Άρθρο 104).</w:t>
      </w:r>
    </w:p>
    <w:p w14:paraId="39088CEC" w14:textId="77777777" w:rsidR="004D7E02" w:rsidRPr="004D7E02" w:rsidRDefault="004D7E02" w:rsidP="004D7E02">
      <w:pPr>
        <w:jc w:val="both"/>
        <w:rPr>
          <w:rFonts w:ascii="Arial" w:hAnsi="Arial" w:cs="Arial"/>
          <w:sz w:val="24"/>
          <w:szCs w:val="24"/>
        </w:rPr>
      </w:pPr>
    </w:p>
    <w:p w14:paraId="18130856"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Από το 2022 και εντεύθεν, πλείστα όσα κράτη μέλη (Ιρλανδία, Κύπρος, Ισπανία, Ολλανδία, Φινλανδία, Εσθονία, Ιταλία, Λετονία, Βέλγιο, Φινλανδία, Κροατία και Πολωνία) έχουν κάνει χρήση της ευχέρειας που δίνει η Οδηγία και μείωσαν ή προσωρινά μηδένισαν τον ΦΠΑ στα τρόφιμα, στα φάρμακα ή στην ενέργεια. </w:t>
      </w:r>
    </w:p>
    <w:p w14:paraId="2D339379" w14:textId="77777777" w:rsidR="004D7E02" w:rsidRPr="004D7E02" w:rsidRDefault="004D7E02" w:rsidP="004D7E02">
      <w:pPr>
        <w:jc w:val="both"/>
        <w:rPr>
          <w:rFonts w:ascii="Arial" w:hAnsi="Arial" w:cs="Arial"/>
          <w:sz w:val="24"/>
          <w:szCs w:val="24"/>
        </w:rPr>
      </w:pPr>
    </w:p>
    <w:p w14:paraId="2EAD66B2"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Ακόμα και στους Προϋπολογισμούς του 2026 διαφορά κράτη της ΕΕ εισήγαγαν μέτρα ελάφρυνσης του Φ.Π.Α. επικαλούμενα την ευχέρεια της κομβικής Οδηγίας Φ.Π.Α.:</w:t>
      </w:r>
    </w:p>
    <w:p w14:paraId="4D49770E" w14:textId="77777777" w:rsidR="004D7E02" w:rsidRPr="004D7E02" w:rsidRDefault="004D7E02" w:rsidP="004D7E02">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Η Ιρλανδία προωθεί τη μείωση του Φ.Π.Α. στα τρόφιμα, στην εστίαση και στα κομμωτήρια στο 9% από 1 Ιουλίου 2026. Επίσης διατηρεί τον μειωμένο Φ.Π.Α. 9% στο φυσικό αέριο και στο ηλεκτρικό ρεύμα ως την 31/12/2030. </w:t>
      </w:r>
    </w:p>
    <w:p w14:paraId="16693D5D" w14:textId="77777777" w:rsidR="004D7E02" w:rsidRPr="004D7E02" w:rsidRDefault="004D7E02" w:rsidP="004D7E02">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Η Κύπρος </w:t>
      </w:r>
      <w:r w:rsidRPr="004D7E02">
        <w:rPr>
          <w:rFonts w:ascii="Arial" w:hAnsi="Arial" w:cs="Arial"/>
          <w:sz w:val="24"/>
          <w:szCs w:val="24"/>
        </w:rPr>
        <w:t>συνέχισε</w:t>
      </w:r>
      <w:r w:rsidRPr="004D7E02">
        <w:rPr>
          <w:rFonts w:ascii="Arial" w:eastAsia="Arial" w:hAnsi="Arial" w:cs="Arial"/>
          <w:color w:val="000000"/>
          <w:sz w:val="24"/>
          <w:szCs w:val="24"/>
        </w:rPr>
        <w:t xml:space="preserve">  την εφαρμογή του μηδενικού συντελεστή Φ.Π.Α. στα βασικά αγαθά (τρόφιμα) μέχρι το τέλος του 2025. Επίσης μειώνει τον συντελεστή Φ.Π.Α. στους λογαριασμούς ηλεκτρικού ρεύματος, από 19% σε 9%. </w:t>
      </w:r>
    </w:p>
    <w:p w14:paraId="5E63D420" w14:textId="77777777" w:rsidR="004D7E02" w:rsidRPr="004D7E02" w:rsidRDefault="004D7E02" w:rsidP="004D7E02">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Η Λετονία εισάγει την εφαρμογή μειωμένου συντελεστή Φ.Π.Α. 12% στις μικρές προμήθειες ψωμιού, γάλακτος, κρέατος πουλερικών και αυγών (01.07.2026.-30.06.2027). </w:t>
      </w:r>
    </w:p>
    <w:p w14:paraId="36CDCA6F" w14:textId="77777777" w:rsidR="004D7E02" w:rsidRPr="004D7E02" w:rsidRDefault="004D7E02" w:rsidP="004D7E02">
      <w:pPr>
        <w:jc w:val="both"/>
        <w:rPr>
          <w:rFonts w:ascii="Arial" w:hAnsi="Arial" w:cs="Arial"/>
          <w:sz w:val="24"/>
          <w:szCs w:val="24"/>
        </w:rPr>
      </w:pPr>
    </w:p>
    <w:p w14:paraId="7F3A7632" w14:textId="616C5575"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Αντί η χώρα μας να εκμεταλλεύεται αυτές τις ευνοϊκές εξελίξεις σε επίπεδο ευρωπαϊκής νομοθεσίας, πράττει το αντίθετο. Η Κομισιόν από την 31/1/25 πήρε μέτρα κατά της Ελλάδας για την αποτυχία πλήρους ενσωμάτωσης της Οδηγίας (με υποχρεωτική εφαρμογή την 1/1/25) που αφορά την ελάφρυνση του Φ.Π.Α. σε νοικοκυριά, στις μικρές επιχειρήσεις και στα νησιά. </w:t>
      </w:r>
    </w:p>
    <w:p w14:paraId="143CB436" w14:textId="141766A3"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Για τους παραπάνω λόγους και λόγω της αδήριτης ανάγκης της μείωσης του υπερβολικού βάρους των άδικων έμμεσων φόρων, με την παρούσα τροπολογία επαναφέρονται τα κοστολογημένα μέτρα που από τον Μάιο του 2024 είχαν εισαχθεί από τον ΣΥΡΙΖΑ- Προοδευτική Συμμαχία, με πρόταση Νόμου στη Βουλή και κοστολογηθεί από το Γενικό Λογιστήριο του Κράτους. </w:t>
      </w:r>
    </w:p>
    <w:p w14:paraId="77DA3B01"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Συγκεκριμένα προτείνεται:</w:t>
      </w:r>
    </w:p>
    <w:p w14:paraId="0A169455" w14:textId="77777777" w:rsidR="004D7E02" w:rsidRPr="004D7E02" w:rsidRDefault="004D7E02" w:rsidP="004D7E02">
      <w:pPr>
        <w:numPr>
          <w:ilvl w:val="0"/>
          <w:numId w:val="5"/>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Ο προσωρινός μηδενισμός του Φ.Π.Α. σε τρόφιμα, φάρμακα και άλλα βασικά αγαθά από 1/4/2026 έως και 30/9/2026 με δυνατότητα παράτασης έξι μηνών. Μηδενίζεται ο συντελεστής Φ.Π.Α. στο γάλα και στα προϊόντα γαλακτοκομίας, στα κρέατα, στα λαχανικά, στα φρούτα, στα φάρμακα, στα βρώσιμα έλαια, στα προϊόντα αρτοποιίας καθώς και βρεφικά είδη και παρασκευάσματα διατροφής των παιδιών (σε όλες τις υποκατηγορίες τους). </w:t>
      </w:r>
    </w:p>
    <w:p w14:paraId="1F453F99" w14:textId="77777777" w:rsidR="004D7E02" w:rsidRPr="004D7E02" w:rsidRDefault="004D7E02" w:rsidP="004D7E02">
      <w:pPr>
        <w:numPr>
          <w:ilvl w:val="0"/>
          <w:numId w:val="5"/>
        </w:numPr>
        <w:pBdr>
          <w:top w:val="nil"/>
          <w:left w:val="nil"/>
          <w:bottom w:val="nil"/>
          <w:right w:val="nil"/>
          <w:between w:val="nil"/>
        </w:pBdr>
        <w:spacing w:after="0" w:line="276" w:lineRule="auto"/>
        <w:jc w:val="both"/>
        <w:rPr>
          <w:rFonts w:ascii="Arial" w:hAnsi="Arial" w:cs="Arial"/>
          <w:color w:val="000000"/>
          <w:sz w:val="24"/>
          <w:szCs w:val="24"/>
        </w:rPr>
      </w:pPr>
      <w:r w:rsidRPr="004D7E02">
        <w:rPr>
          <w:rFonts w:ascii="Arial" w:eastAsia="Arial" w:hAnsi="Arial" w:cs="Arial"/>
          <w:color w:val="000000"/>
          <w:sz w:val="24"/>
          <w:szCs w:val="24"/>
        </w:rPr>
        <w:t xml:space="preserve">Η μόνιμη μείωση του Φ.Π.Α. κατά 30% στα νησιά των Νομών Λέσβου, Χίου, Σάμου, Δωδεκανήσου και Κυκλάδων και στα νησιά της Θάσου, των Βόρειων </w:t>
      </w:r>
      <w:proofErr w:type="spellStart"/>
      <w:r w:rsidRPr="004D7E02">
        <w:rPr>
          <w:rFonts w:ascii="Arial" w:eastAsia="Arial" w:hAnsi="Arial" w:cs="Arial"/>
          <w:color w:val="000000"/>
          <w:sz w:val="24"/>
          <w:szCs w:val="24"/>
        </w:rPr>
        <w:t>Σποράδων</w:t>
      </w:r>
      <w:proofErr w:type="spellEnd"/>
      <w:r w:rsidRPr="004D7E02">
        <w:rPr>
          <w:rFonts w:ascii="Arial" w:eastAsia="Arial" w:hAnsi="Arial" w:cs="Arial"/>
          <w:color w:val="000000"/>
          <w:sz w:val="24"/>
          <w:szCs w:val="24"/>
        </w:rPr>
        <w:t xml:space="preserve">, της Σαμοθράκης και της Σκύρου. Κατά πλήρη εφαρμογή του Άρθρου 104 της ευρωπαϊκής Οδηγίας 2022/542. </w:t>
      </w:r>
    </w:p>
    <w:p w14:paraId="6EF8E2EC" w14:textId="03A1DB9C"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 </w:t>
      </w:r>
    </w:p>
    <w:p w14:paraId="2302DB7E" w14:textId="51FC91A5" w:rsidR="004D7E02" w:rsidRPr="004D7E02" w:rsidRDefault="004D7E02" w:rsidP="007106A6">
      <w:pPr>
        <w:jc w:val="center"/>
        <w:rPr>
          <w:rFonts w:ascii="Arial" w:hAnsi="Arial" w:cs="Arial"/>
          <w:sz w:val="24"/>
          <w:szCs w:val="24"/>
        </w:rPr>
      </w:pPr>
      <w:r w:rsidRPr="004D7E02">
        <w:rPr>
          <w:rFonts w:ascii="Arial" w:hAnsi="Arial" w:cs="Arial"/>
          <w:b/>
          <w:bCs/>
          <w:sz w:val="24"/>
          <w:szCs w:val="24"/>
        </w:rPr>
        <w:t>Β. ΤΡΟΠΟΛΟΓΙΑ-ΠΡΟΣΘΗΚΗ</w:t>
      </w:r>
    </w:p>
    <w:p w14:paraId="3FAB34F5" w14:textId="77777777" w:rsidR="004D7E02" w:rsidRPr="004D7E02" w:rsidRDefault="004D7E02" w:rsidP="004D7E02">
      <w:pPr>
        <w:rPr>
          <w:rFonts w:ascii="Arial" w:hAnsi="Arial" w:cs="Arial"/>
          <w:b/>
          <w:bCs/>
          <w:sz w:val="24"/>
          <w:szCs w:val="24"/>
        </w:rPr>
      </w:pPr>
      <w:r w:rsidRPr="004D7E02">
        <w:rPr>
          <w:rFonts w:ascii="Arial" w:hAnsi="Arial" w:cs="Arial"/>
          <w:b/>
          <w:bCs/>
          <w:sz w:val="24"/>
          <w:szCs w:val="24"/>
        </w:rPr>
        <w:t>Άρθρο…..«Μηδενισμός Φ.Π.Α. για συγκεκριμένα προϊόντα βασικής ανάγκης »</w:t>
      </w:r>
    </w:p>
    <w:p w14:paraId="261B8016"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 </w:t>
      </w:r>
    </w:p>
    <w:p w14:paraId="080D80BF"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Στο άρθρο 26 του Κώδικα Φόρου Προστιθέμενης Αξίας (Κώδικας Φ.Π.Α., ν. 5144/2024, Α΄ 162) προστίθεται παράγραφος 1Α ως κάτωθι:</w:t>
      </w:r>
    </w:p>
    <w:p w14:paraId="0910CE12"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«1Α. </w:t>
      </w:r>
      <w:proofErr w:type="spellStart"/>
      <w:r w:rsidRPr="004D7E02">
        <w:rPr>
          <w:rFonts w:ascii="Arial" w:hAnsi="Arial" w:cs="Arial"/>
          <w:sz w:val="24"/>
          <w:szCs w:val="24"/>
        </w:rPr>
        <w:t>Κατ</w:t>
      </w:r>
      <w:proofErr w:type="spellEnd"/>
      <w:r w:rsidRPr="004D7E02">
        <w:rPr>
          <w:rFonts w:ascii="Arial" w:hAnsi="Arial" w:cs="Arial"/>
          <w:sz w:val="24"/>
          <w:szCs w:val="24"/>
        </w:rPr>
        <w:t>΄ εξαίρεση για τα ακόλουθα είδη του παραρτήματος ΙΙΙ του παρόντος Κώδικα, ο συντελεστής του φόρου ορίζεται σε μηδέν τοις εκατό (0%):</w:t>
      </w:r>
    </w:p>
    <w:p w14:paraId="64BE423B"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1.Κρέατα και παραπροϊόντα σφαγείων, βρώσιμα (Δ.Κ. 0201, 0202, 0203, 0204, 0205, 0206, 0207, 0208, 0209, 0210).</w:t>
      </w:r>
    </w:p>
    <w:p w14:paraId="71FFCC63"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2. Γάλα και προϊόντα γαλακτοκομίας. Αυγά πτηνών. Μέλι φυσικό. Προϊόντα</w:t>
      </w:r>
    </w:p>
    <w:p w14:paraId="7D50F4F0"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βρώσιμα ζωικής προέλευσης που δεν κατονομάζονται αλλού (Δ.Κ. 0401, 0402, 0403, 0404, 0405, 0406, 0407, 0408, 0409, 0410).</w:t>
      </w:r>
    </w:p>
    <w:p w14:paraId="25D18883"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3. Λαχανικά, φυτά, ρίζες και κόνδυλοι, βρώσιμα (Δ.Κ. 0701, 0702, 0703, 0704, 0705, 0706, 0707, 0708, 0709, 0710, 0711, 0712, 0713, 0714).</w:t>
      </w:r>
    </w:p>
    <w:p w14:paraId="726EBDAA" w14:textId="77777777" w:rsidR="004D7E02" w:rsidRPr="004D7E02" w:rsidRDefault="00644BE8" w:rsidP="004D7E02">
      <w:pPr>
        <w:jc w:val="both"/>
        <w:rPr>
          <w:rFonts w:ascii="Arial" w:hAnsi="Arial" w:cs="Arial"/>
          <w:sz w:val="24"/>
          <w:szCs w:val="24"/>
        </w:rPr>
      </w:pPr>
      <w:sdt>
        <w:sdtPr>
          <w:rPr>
            <w:rFonts w:ascii="Arial" w:hAnsi="Arial" w:cs="Arial"/>
          </w:rPr>
          <w:tag w:val="goog_rdk_0"/>
          <w:id w:val="-567291046"/>
        </w:sdtPr>
        <w:sdtEndPr/>
        <w:sdtContent>
          <w:r w:rsidR="004D7E02" w:rsidRPr="004D7E02">
            <w:rPr>
              <w:rFonts w:ascii="Arial" w:eastAsia="Arial Unicode MS" w:hAnsi="Arial" w:cs="Arial"/>
              <w:sz w:val="24"/>
              <w:szCs w:val="24"/>
            </w:rPr>
            <w:t xml:space="preserve">4. Φάρμακα για την ιατρική του ανθρώπου των δασμολογικών κλάσεων 3003 και 3004 (∆Κ ΕΧ 3003 και ΕΧ 3004). Εμβόλια και ανοσολογικά προϊόντα για την ιατρική του ανθρώπου της δασμολογικής κλάσης 3002 (∆Κ ΕΧ 3002), όπως προβλέπεται στην παράγραφο 37 του Παραρτήματος ΙΙΙ του παρόντος </w:t>
          </w:r>
        </w:sdtContent>
      </w:sdt>
    </w:p>
    <w:p w14:paraId="1D6F05D1"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5. Προϊόντα αρτοποιίας. Άμυλα κάθε είδους (Δ.Κ. 1101, 1102, 1103,1104, 1105, 1106, ΕΧ 1108).</w:t>
      </w:r>
    </w:p>
    <w:p w14:paraId="473EDB7F"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6.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w:t>
      </w:r>
    </w:p>
    <w:p w14:paraId="5177764B"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κλάσματα της Δ.Κ. 1509 (Δ.Κ. 1509, 1510). Σογιέλαιο, αραχιδέλαιο, λάδι ηλιοτρόπιου (</w:t>
      </w:r>
      <w:proofErr w:type="spellStart"/>
      <w:r w:rsidRPr="004D7E02">
        <w:rPr>
          <w:rFonts w:ascii="Arial" w:hAnsi="Arial" w:cs="Arial"/>
          <w:sz w:val="24"/>
          <w:szCs w:val="24"/>
        </w:rPr>
        <w:t>ηλιανθέλαιο</w:t>
      </w:r>
      <w:proofErr w:type="spellEnd"/>
      <w:r w:rsidRPr="004D7E02">
        <w:rPr>
          <w:rFonts w:ascii="Arial" w:hAnsi="Arial" w:cs="Arial"/>
          <w:sz w:val="24"/>
          <w:szCs w:val="24"/>
        </w:rPr>
        <w:t>),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14:paraId="6F020F4F"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7. Είδη για τη βρεφική ασφάλεια και προστασία, ήτοι απορροφητικές πάνες για βρέφη, από κάθε ύλη (Δ.Κ. Ε.Χ. 9619) Παρασκευάσματα για τη διατροφή των παιδιών, συσκευασμένα για τη λιανική πώληση (ΔΚ. ΕΧ 1901).</w:t>
      </w:r>
    </w:p>
    <w:p w14:paraId="3D123167" w14:textId="77777777" w:rsidR="004D7E02" w:rsidRPr="004D7E02" w:rsidRDefault="004D7E02" w:rsidP="004D7E02">
      <w:pPr>
        <w:jc w:val="both"/>
        <w:rPr>
          <w:rFonts w:ascii="Arial" w:hAnsi="Arial" w:cs="Arial"/>
          <w:sz w:val="24"/>
          <w:szCs w:val="24"/>
        </w:rPr>
      </w:pPr>
    </w:p>
    <w:p w14:paraId="7DFDFEE0"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Η παρούσα ισχύει από 1/4/2026 έως 30/9/2026 με δυνατότητα παράτασης ισχύος κατά έξι (6) μήνες .»</w:t>
      </w:r>
    </w:p>
    <w:p w14:paraId="582FB2F5" w14:textId="76E533AE"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 </w:t>
      </w:r>
    </w:p>
    <w:p w14:paraId="38F13B5E" w14:textId="77777777" w:rsidR="004D7E02" w:rsidRPr="004D7E02" w:rsidRDefault="004D7E02" w:rsidP="004D7E02">
      <w:pPr>
        <w:rPr>
          <w:rFonts w:ascii="Arial" w:hAnsi="Arial" w:cs="Arial"/>
          <w:b/>
          <w:bCs/>
          <w:sz w:val="24"/>
          <w:szCs w:val="24"/>
        </w:rPr>
      </w:pPr>
      <w:r w:rsidRPr="004D7E02">
        <w:rPr>
          <w:rFonts w:ascii="Arial" w:hAnsi="Arial" w:cs="Arial"/>
          <w:b/>
          <w:bCs/>
          <w:sz w:val="24"/>
          <w:szCs w:val="24"/>
        </w:rPr>
        <w:t>Άρθρο….«Μόνιμη μείωση Φ.Π.Α. κατά 30% στα νησιά που προβλέπονται στις εξαιρετικές περιπτώσεις της Οδηγίας του Φ.Π.Α.»</w:t>
      </w:r>
    </w:p>
    <w:p w14:paraId="197F613D" w14:textId="77777777" w:rsidR="004D7E02" w:rsidRPr="004D7E02" w:rsidRDefault="004D7E02" w:rsidP="004D7E02">
      <w:pPr>
        <w:jc w:val="both"/>
        <w:rPr>
          <w:rFonts w:ascii="Arial" w:hAnsi="Arial" w:cs="Arial"/>
          <w:sz w:val="24"/>
          <w:szCs w:val="24"/>
        </w:rPr>
      </w:pPr>
    </w:p>
    <w:p w14:paraId="46C21DB4"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Η παρ.4 του Άρθρου 26 του Κώδικα Φόρου Προστιθέμενης Αξίας (Κώδικας Φ.Π.Α., ν. 5144/2024, Α΄ 162) αντικαθίσταται με την πλήρη πρόβλεψη της παραγράφου 2 του Άρθρου 104 της ευρωπαϊκής Οδηγίας 2006/112/ΕΚ (όπως τροποποιήθηκε από την Οδηγία  2022/542/ΕΚ)  ως εξής:</w:t>
      </w:r>
    </w:p>
    <w:p w14:paraId="1FFA533E" w14:textId="77777777" w:rsidR="004D7E02" w:rsidRPr="004D7E02" w:rsidRDefault="004D7E02" w:rsidP="004D7E02">
      <w:pPr>
        <w:jc w:val="both"/>
        <w:rPr>
          <w:rFonts w:ascii="Arial" w:hAnsi="Arial" w:cs="Arial"/>
          <w:sz w:val="24"/>
          <w:szCs w:val="24"/>
        </w:rPr>
      </w:pPr>
    </w:p>
    <w:p w14:paraId="6158249F"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«4.Απο την 1/4/2026 μειώνονται κατά 30% οι συντελεστές του Φ.Π.Α. της παρ.1 του παρόντος Άρθρου:</w:t>
      </w:r>
    </w:p>
    <w:p w14:paraId="0D81E352" w14:textId="77777777" w:rsidR="004D7E02" w:rsidRPr="004D7E02" w:rsidRDefault="004D7E02" w:rsidP="004D7E02">
      <w:pPr>
        <w:jc w:val="both"/>
        <w:rPr>
          <w:rFonts w:ascii="Arial" w:hAnsi="Arial" w:cs="Arial"/>
          <w:sz w:val="24"/>
          <w:szCs w:val="24"/>
        </w:rPr>
      </w:pPr>
      <w:r w:rsidRPr="004D7E02">
        <w:rPr>
          <w:rFonts w:ascii="Arial" w:hAnsi="Arial" w:cs="Arial"/>
          <w:sz w:val="24"/>
          <w:szCs w:val="24"/>
        </w:rPr>
        <w:t xml:space="preserve">Α) στους Νομούς Λέσβου, Χίου, Σάμου, Δωδεκανήσου και Κυκλάδων. Β) στα  νησιά της Θάσου, των Βόρειων </w:t>
      </w:r>
      <w:proofErr w:type="spellStart"/>
      <w:r w:rsidRPr="004D7E02">
        <w:rPr>
          <w:rFonts w:ascii="Arial" w:hAnsi="Arial" w:cs="Arial"/>
          <w:sz w:val="24"/>
          <w:szCs w:val="24"/>
        </w:rPr>
        <w:t>Σποράδων</w:t>
      </w:r>
      <w:proofErr w:type="spellEnd"/>
      <w:r w:rsidRPr="004D7E02">
        <w:rPr>
          <w:rFonts w:ascii="Arial" w:hAnsi="Arial" w:cs="Arial"/>
          <w:sz w:val="24"/>
          <w:szCs w:val="24"/>
        </w:rPr>
        <w:t>, της Σαμοθράκης και της Σκύρου»</w:t>
      </w:r>
    </w:p>
    <w:p w14:paraId="4AFA886C" w14:textId="77777777" w:rsidR="004D7E02" w:rsidRPr="004D7E02" w:rsidRDefault="004D7E02" w:rsidP="004D7E02">
      <w:pPr>
        <w:jc w:val="both"/>
        <w:rPr>
          <w:rFonts w:ascii="Arial" w:hAnsi="Arial" w:cs="Arial"/>
          <w:sz w:val="24"/>
          <w:szCs w:val="24"/>
        </w:rPr>
      </w:pPr>
    </w:p>
    <w:p w14:paraId="08506397" w14:textId="77777777" w:rsidR="004D7E02" w:rsidRPr="004D7E02" w:rsidRDefault="004D7E02" w:rsidP="004D7E02">
      <w:pPr>
        <w:jc w:val="center"/>
        <w:rPr>
          <w:rFonts w:ascii="Arial" w:hAnsi="Arial" w:cs="Arial"/>
          <w:sz w:val="24"/>
          <w:szCs w:val="24"/>
        </w:rPr>
      </w:pPr>
      <w:r w:rsidRPr="004D7E02">
        <w:rPr>
          <w:rFonts w:ascii="Arial" w:hAnsi="Arial" w:cs="Arial"/>
          <w:b/>
          <w:bCs/>
          <w:sz w:val="24"/>
          <w:szCs w:val="24"/>
        </w:rPr>
        <w:t>ΠΙΝΑΚΑΣ ΤΡΟΠΟΠΟΙΟΜΕΝΩΝ Ή ΚΑΤΑΡΓΟΥΜΕΝΩΝ ΔΙΑΤΑΞΕΩΝ</w:t>
      </w:r>
    </w:p>
    <w:tbl>
      <w:tblPr>
        <w:tblW w:w="9019" w:type="dxa"/>
        <w:tblLayout w:type="fixed"/>
        <w:tblLook w:val="0400" w:firstRow="0" w:lastRow="0" w:firstColumn="0" w:lastColumn="0" w:noHBand="0" w:noVBand="1"/>
      </w:tblPr>
      <w:tblGrid>
        <w:gridCol w:w="5098"/>
        <w:gridCol w:w="3921"/>
      </w:tblGrid>
      <w:tr w:rsidR="004D7E02" w:rsidRPr="004D7E02" w14:paraId="7322E778" w14:textId="77777777" w:rsidTr="0092363C">
        <w:trPr>
          <w:trHeight w:val="285"/>
        </w:trPr>
        <w:tc>
          <w:tcPr>
            <w:tcW w:w="9019"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094EDB" w14:textId="77777777" w:rsidR="004D7E02" w:rsidRPr="004D7E02" w:rsidRDefault="004D7E02" w:rsidP="0092363C">
            <w:pPr>
              <w:jc w:val="both"/>
              <w:rPr>
                <w:rFonts w:ascii="Arial" w:hAnsi="Arial" w:cs="Arial"/>
                <w:sz w:val="24"/>
                <w:szCs w:val="24"/>
              </w:rPr>
            </w:pPr>
            <w:r w:rsidRPr="004D7E02">
              <w:rPr>
                <w:rFonts w:ascii="Arial" w:hAnsi="Arial" w:cs="Arial"/>
                <w:b/>
                <w:bCs/>
                <w:sz w:val="24"/>
                <w:szCs w:val="24"/>
              </w:rPr>
              <w:t>Τροποποίηση – αντικατάσταση – συμπλήρωση διατάξεων</w:t>
            </w:r>
          </w:p>
        </w:tc>
      </w:tr>
      <w:tr w:rsidR="004D7E02" w:rsidRPr="004D7E02" w14:paraId="68E18C6F" w14:textId="77777777" w:rsidTr="0092363C">
        <w:trPr>
          <w:trHeight w:val="28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16E47A" w14:textId="77777777" w:rsidR="004D7E02" w:rsidRPr="004D7E02" w:rsidRDefault="004D7E02" w:rsidP="0092363C">
            <w:pPr>
              <w:jc w:val="both"/>
              <w:rPr>
                <w:rFonts w:ascii="Arial" w:hAnsi="Arial" w:cs="Arial"/>
                <w:sz w:val="24"/>
                <w:szCs w:val="24"/>
              </w:rPr>
            </w:pPr>
            <w:r w:rsidRPr="004D7E02">
              <w:rPr>
                <w:rFonts w:ascii="Arial" w:hAnsi="Arial" w:cs="Arial"/>
                <w:b/>
                <w:bCs/>
                <w:i/>
                <w:iCs/>
                <w:sz w:val="24"/>
                <w:szCs w:val="24"/>
              </w:rPr>
              <w:t>Διατάξεις αξιολογούμενης ρύθμισης</w:t>
            </w:r>
          </w:p>
        </w:tc>
        <w:tc>
          <w:tcPr>
            <w:tcW w:w="39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247D5CB" w14:textId="77777777" w:rsidR="004D7E02" w:rsidRPr="004D7E02" w:rsidRDefault="004D7E02" w:rsidP="0092363C">
            <w:pPr>
              <w:jc w:val="both"/>
              <w:rPr>
                <w:rFonts w:ascii="Arial" w:hAnsi="Arial" w:cs="Arial"/>
                <w:sz w:val="24"/>
                <w:szCs w:val="24"/>
              </w:rPr>
            </w:pPr>
            <w:r w:rsidRPr="004D7E02">
              <w:rPr>
                <w:rFonts w:ascii="Arial" w:hAnsi="Arial" w:cs="Arial"/>
                <w:b/>
                <w:bCs/>
                <w:i/>
                <w:iCs/>
                <w:sz w:val="24"/>
                <w:szCs w:val="24"/>
              </w:rPr>
              <w:t>Υφιστάμενες διατάξεις</w:t>
            </w:r>
          </w:p>
        </w:tc>
      </w:tr>
      <w:tr w:rsidR="004D7E02" w:rsidRPr="004D7E02" w14:paraId="70A28AFE" w14:textId="77777777" w:rsidTr="0092363C">
        <w:trPr>
          <w:trHeight w:val="70"/>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FD5674D" w14:textId="77777777" w:rsidR="004D7E02" w:rsidRPr="004D7E02" w:rsidRDefault="004D7E02" w:rsidP="0092363C">
            <w:pPr>
              <w:jc w:val="both"/>
              <w:rPr>
                <w:rFonts w:ascii="Arial" w:hAnsi="Arial" w:cs="Arial"/>
                <w:sz w:val="24"/>
                <w:szCs w:val="24"/>
              </w:rPr>
            </w:pPr>
          </w:p>
          <w:p w14:paraId="28E8BACF" w14:textId="77777777" w:rsidR="004D7E02" w:rsidRPr="004D7E02" w:rsidRDefault="004D7E02" w:rsidP="0092363C">
            <w:pPr>
              <w:jc w:val="both"/>
              <w:rPr>
                <w:rFonts w:ascii="Arial" w:hAnsi="Arial" w:cs="Arial"/>
                <w:b/>
                <w:bCs/>
                <w:sz w:val="24"/>
                <w:szCs w:val="24"/>
              </w:rPr>
            </w:pPr>
            <w:r w:rsidRPr="004D7E02">
              <w:rPr>
                <w:rFonts w:ascii="Arial" w:hAnsi="Arial" w:cs="Arial"/>
                <w:b/>
                <w:bCs/>
                <w:sz w:val="24"/>
                <w:szCs w:val="24"/>
              </w:rPr>
              <w:t>Άρθρο…«Μηδενισμός Φ.Π.Α. για συγκεκριμένα προϊόντα βασικής ανάγκης »</w:t>
            </w:r>
          </w:p>
          <w:p w14:paraId="035355C5" w14:textId="77777777" w:rsidR="004D7E02" w:rsidRPr="004D7E02" w:rsidRDefault="004D7E02" w:rsidP="0092363C">
            <w:pPr>
              <w:jc w:val="both"/>
              <w:rPr>
                <w:rFonts w:ascii="Arial" w:hAnsi="Arial" w:cs="Arial"/>
                <w:b/>
                <w:bCs/>
                <w:sz w:val="24"/>
                <w:szCs w:val="24"/>
              </w:rPr>
            </w:pPr>
            <w:r w:rsidRPr="004D7E02">
              <w:rPr>
                <w:rFonts w:ascii="Arial" w:hAnsi="Arial" w:cs="Arial"/>
                <w:b/>
                <w:bCs/>
                <w:sz w:val="24"/>
                <w:szCs w:val="24"/>
              </w:rPr>
              <w:t xml:space="preserve"> </w:t>
            </w:r>
          </w:p>
          <w:p w14:paraId="2F0E0D61"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Στο άρθρο 26 του Κώδικα Φόρου Προστιθέμενης Αξίας (Κώδικας Φ.Π.Α., ν. 5144/2024, Α΄ 162) προστίθεται παράγραφος 1Α ως κάτωθι:</w:t>
            </w:r>
          </w:p>
          <w:p w14:paraId="49241F87"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«1Α. </w:t>
            </w:r>
            <w:proofErr w:type="spellStart"/>
            <w:r w:rsidRPr="004D7E02">
              <w:rPr>
                <w:rFonts w:ascii="Arial" w:hAnsi="Arial" w:cs="Arial"/>
                <w:sz w:val="24"/>
                <w:szCs w:val="24"/>
              </w:rPr>
              <w:t>Κατ</w:t>
            </w:r>
            <w:proofErr w:type="spellEnd"/>
            <w:r w:rsidRPr="004D7E02">
              <w:rPr>
                <w:rFonts w:ascii="Arial" w:hAnsi="Arial" w:cs="Arial"/>
                <w:sz w:val="24"/>
                <w:szCs w:val="24"/>
              </w:rPr>
              <w:t>΄ εξαίρεση για τα ακόλουθα είδη του παραρτήματος ΙΙΙ του παρόντος Κώδικα, ο συντελεστής του φόρου ορίζεται σε μηδέν τοις εκατό (0%):</w:t>
            </w:r>
          </w:p>
          <w:p w14:paraId="09DA4DFF"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1.Κρέατα και παραπροϊόντα σφαγείων, βρώσιμα (Δ.Κ. 0201, 0202, 0203, 0204, 0205, 0206, 0207, 0208, 0209, 0210).</w:t>
            </w:r>
          </w:p>
          <w:p w14:paraId="16EEDBD9"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2. Γάλα και προϊόντα γαλακτοκομίας. Αυγά πτηνών. Μέλι φυσικό. Προϊόντα</w:t>
            </w:r>
          </w:p>
          <w:p w14:paraId="6474CDC0"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βρώσιμα ζωικής προέλευσης που δεν κατονομάζονται αλλού (Δ.Κ. 0401, 0402, 0403, 0404, 0405, 0406, 0407, 0408, 0409, 0410).</w:t>
            </w:r>
          </w:p>
          <w:p w14:paraId="7006283F"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3. Λαχανικά, φυτά, ρίζες και κόνδυλοι, βρώσιμα (Δ.Κ. 0701, 0702, 0703, 0704, 0705, 0706, 0707, 0708, 0709, 0710, 0711, 0712, 0713, 0714).</w:t>
            </w:r>
          </w:p>
          <w:p w14:paraId="3742EF80" w14:textId="77777777" w:rsidR="004D7E02" w:rsidRPr="004D7E02" w:rsidRDefault="00644BE8" w:rsidP="0092363C">
            <w:pPr>
              <w:jc w:val="both"/>
              <w:rPr>
                <w:rFonts w:ascii="Arial" w:hAnsi="Arial" w:cs="Arial"/>
                <w:sz w:val="24"/>
                <w:szCs w:val="24"/>
              </w:rPr>
            </w:pPr>
            <w:sdt>
              <w:sdtPr>
                <w:rPr>
                  <w:rFonts w:ascii="Arial" w:hAnsi="Arial" w:cs="Arial"/>
                </w:rPr>
                <w:tag w:val="goog_rdk_1"/>
                <w:id w:val="-947935503"/>
              </w:sdtPr>
              <w:sdtEndPr/>
              <w:sdtContent>
                <w:r w:rsidR="004D7E02" w:rsidRPr="004D7E02">
                  <w:rPr>
                    <w:rFonts w:ascii="Arial" w:eastAsia="Arial Unicode MS" w:hAnsi="Arial" w:cs="Arial"/>
                    <w:sz w:val="24"/>
                    <w:szCs w:val="24"/>
                  </w:rPr>
                  <w:t xml:space="preserve">4. Φάρμακα για την ιατρική του ανθρώπου των δασμολογικών κλάσεων 3003 και 3004 (∆Κ ΕΧ 3003 και ΕΧ 3004). Εμβόλια και ανοσολογικά προϊόντα για την ιατρική του ανθρώπου της δασμολογικής κλάσης 3002 (∆Κ ΕΧ 3002), όπως προβλέπεται στην παράγραφο 37 του Παραρτήματος ΙΙΙ του παρόντος </w:t>
                </w:r>
              </w:sdtContent>
            </w:sdt>
          </w:p>
          <w:p w14:paraId="1DEAC9A9"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5. Προϊόντα αρτοποιίας. Άμυλα κάθε είδους (Δ.Κ. 1101, 1102, 1103,1104, 1105, 1106, ΕΧ 1108).</w:t>
            </w:r>
          </w:p>
          <w:p w14:paraId="534708CC"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6.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w:t>
            </w:r>
          </w:p>
          <w:p w14:paraId="672960FC"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κλάσματα της Δ.Κ. 1509 (Δ.Κ. 1509, 1510). Σογιέλαιο, αραχιδέλαιο, λάδι ηλιοτρόπιου (</w:t>
            </w:r>
            <w:proofErr w:type="spellStart"/>
            <w:r w:rsidRPr="004D7E02">
              <w:rPr>
                <w:rFonts w:ascii="Arial" w:hAnsi="Arial" w:cs="Arial"/>
                <w:sz w:val="24"/>
                <w:szCs w:val="24"/>
              </w:rPr>
              <w:t>ηλιανθέλαιο</w:t>
            </w:r>
            <w:proofErr w:type="spellEnd"/>
            <w:r w:rsidRPr="004D7E02">
              <w:rPr>
                <w:rFonts w:ascii="Arial" w:hAnsi="Arial" w:cs="Arial"/>
                <w:sz w:val="24"/>
                <w:szCs w:val="24"/>
              </w:rPr>
              <w:t>),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14:paraId="397A8C72"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7. Είδη για τη βρεφική ασφάλεια και προστασία, ήτοι απορροφητικές πάνες για βρέφη, από κάθε ύλη (Δ.Κ. Ε.Χ. 9619) Παρασκευάσματα για τη διατροφή των παιδιών, συσκευασμένα για τη λιανική πώληση (ΔΚ. ΕΧ 1901).</w:t>
            </w:r>
          </w:p>
          <w:p w14:paraId="2D6AD6A5" w14:textId="77777777" w:rsidR="004D7E02" w:rsidRPr="004D7E02" w:rsidRDefault="004D7E02" w:rsidP="0092363C">
            <w:pPr>
              <w:jc w:val="both"/>
              <w:rPr>
                <w:rFonts w:ascii="Arial" w:hAnsi="Arial" w:cs="Arial"/>
                <w:sz w:val="24"/>
                <w:szCs w:val="24"/>
              </w:rPr>
            </w:pPr>
          </w:p>
          <w:p w14:paraId="76B93AA0"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Η παρούσα ισχύει από 1/12/2025 έως 31/5/2026 με δυνατότητα παράτασης ισχύος κατά έξι (6) μήνες .»</w:t>
            </w:r>
          </w:p>
          <w:p w14:paraId="3B0AFF4A" w14:textId="77777777" w:rsidR="004D7E02" w:rsidRPr="004D7E02" w:rsidRDefault="004D7E02" w:rsidP="0092363C">
            <w:pPr>
              <w:jc w:val="both"/>
              <w:rPr>
                <w:rFonts w:ascii="Arial" w:hAnsi="Arial" w:cs="Arial"/>
                <w:sz w:val="24"/>
                <w:szCs w:val="24"/>
              </w:rPr>
            </w:pPr>
          </w:p>
          <w:p w14:paraId="2FF09AC4" w14:textId="77777777" w:rsidR="004D7E02" w:rsidRPr="004D7E02" w:rsidRDefault="004D7E02" w:rsidP="0092363C">
            <w:pPr>
              <w:jc w:val="both"/>
              <w:rPr>
                <w:rFonts w:ascii="Arial" w:hAnsi="Arial" w:cs="Arial"/>
                <w:sz w:val="24"/>
                <w:szCs w:val="24"/>
              </w:rPr>
            </w:pPr>
          </w:p>
          <w:p w14:paraId="3C6E25B9" w14:textId="77777777" w:rsidR="004D7E02" w:rsidRPr="004D7E02" w:rsidRDefault="004D7E02" w:rsidP="0092363C">
            <w:pPr>
              <w:jc w:val="both"/>
              <w:rPr>
                <w:rFonts w:ascii="Arial" w:hAnsi="Arial" w:cs="Arial"/>
                <w:b/>
                <w:bCs/>
                <w:sz w:val="24"/>
                <w:szCs w:val="24"/>
              </w:rPr>
            </w:pPr>
          </w:p>
          <w:p w14:paraId="68A9FFD9" w14:textId="77777777" w:rsidR="004D7E02" w:rsidRPr="004D7E02" w:rsidRDefault="004D7E02" w:rsidP="0092363C">
            <w:pPr>
              <w:jc w:val="both"/>
              <w:rPr>
                <w:rFonts w:ascii="Arial" w:hAnsi="Arial" w:cs="Arial"/>
                <w:b/>
                <w:bCs/>
                <w:sz w:val="24"/>
                <w:szCs w:val="24"/>
              </w:rPr>
            </w:pPr>
          </w:p>
          <w:p w14:paraId="5CC91946" w14:textId="77777777" w:rsidR="004D7E02" w:rsidRPr="004D7E02" w:rsidRDefault="004D7E02" w:rsidP="0092363C">
            <w:pPr>
              <w:jc w:val="both"/>
              <w:rPr>
                <w:rFonts w:ascii="Arial" w:hAnsi="Arial" w:cs="Arial"/>
                <w:b/>
                <w:bCs/>
                <w:sz w:val="24"/>
                <w:szCs w:val="24"/>
              </w:rPr>
            </w:pPr>
          </w:p>
          <w:p w14:paraId="29DB6C6C" w14:textId="77777777" w:rsidR="004D7E02" w:rsidRPr="004D7E02" w:rsidRDefault="004D7E02" w:rsidP="0092363C">
            <w:pPr>
              <w:jc w:val="both"/>
              <w:rPr>
                <w:rFonts w:ascii="Arial" w:hAnsi="Arial" w:cs="Arial"/>
                <w:b/>
                <w:bCs/>
                <w:sz w:val="24"/>
                <w:szCs w:val="24"/>
              </w:rPr>
            </w:pPr>
          </w:p>
          <w:p w14:paraId="61DB247A" w14:textId="77777777" w:rsidR="004D7E02" w:rsidRPr="004D7E02" w:rsidRDefault="004D7E02" w:rsidP="0092363C">
            <w:pPr>
              <w:jc w:val="both"/>
              <w:rPr>
                <w:rFonts w:ascii="Arial" w:hAnsi="Arial" w:cs="Arial"/>
                <w:b/>
                <w:bCs/>
                <w:sz w:val="24"/>
                <w:szCs w:val="24"/>
              </w:rPr>
            </w:pPr>
          </w:p>
          <w:p w14:paraId="2F1353D5" w14:textId="77777777" w:rsidR="004D7E02" w:rsidRPr="004D7E02" w:rsidRDefault="004D7E02" w:rsidP="0092363C">
            <w:pPr>
              <w:jc w:val="both"/>
              <w:rPr>
                <w:rFonts w:ascii="Arial" w:hAnsi="Arial" w:cs="Arial"/>
                <w:b/>
                <w:bCs/>
                <w:sz w:val="24"/>
                <w:szCs w:val="24"/>
              </w:rPr>
            </w:pPr>
          </w:p>
          <w:p w14:paraId="1383E15B" w14:textId="77777777" w:rsidR="004D7E02" w:rsidRPr="004D7E02" w:rsidRDefault="004D7E02" w:rsidP="0092363C">
            <w:pPr>
              <w:jc w:val="both"/>
              <w:rPr>
                <w:rFonts w:ascii="Arial" w:hAnsi="Arial" w:cs="Arial"/>
                <w:b/>
                <w:bCs/>
                <w:sz w:val="24"/>
                <w:szCs w:val="24"/>
              </w:rPr>
            </w:pPr>
          </w:p>
          <w:p w14:paraId="456924C5" w14:textId="77777777" w:rsidR="004D7E02" w:rsidRPr="004D7E02" w:rsidRDefault="004D7E02" w:rsidP="0092363C">
            <w:pPr>
              <w:jc w:val="both"/>
              <w:rPr>
                <w:rFonts w:ascii="Arial" w:hAnsi="Arial" w:cs="Arial"/>
                <w:b/>
                <w:bCs/>
                <w:sz w:val="24"/>
                <w:szCs w:val="24"/>
              </w:rPr>
            </w:pPr>
          </w:p>
          <w:p w14:paraId="6DB462B2" w14:textId="77777777" w:rsidR="004D7E02" w:rsidRPr="004D7E02" w:rsidRDefault="004D7E02" w:rsidP="0092363C">
            <w:pPr>
              <w:jc w:val="both"/>
              <w:rPr>
                <w:rFonts w:ascii="Arial" w:hAnsi="Arial" w:cs="Arial"/>
                <w:b/>
                <w:bCs/>
                <w:sz w:val="24"/>
                <w:szCs w:val="24"/>
              </w:rPr>
            </w:pPr>
          </w:p>
          <w:p w14:paraId="3C3B2B4B" w14:textId="77777777" w:rsidR="004D7E02" w:rsidRPr="004D7E02" w:rsidRDefault="004D7E02" w:rsidP="0092363C">
            <w:pPr>
              <w:jc w:val="both"/>
              <w:rPr>
                <w:rFonts w:ascii="Arial" w:hAnsi="Arial" w:cs="Arial"/>
                <w:b/>
                <w:bCs/>
                <w:sz w:val="24"/>
                <w:szCs w:val="24"/>
              </w:rPr>
            </w:pPr>
          </w:p>
          <w:p w14:paraId="44F8B3FD" w14:textId="77777777" w:rsidR="004D7E02" w:rsidRPr="004D7E02" w:rsidRDefault="004D7E02" w:rsidP="0092363C">
            <w:pPr>
              <w:jc w:val="both"/>
              <w:rPr>
                <w:rFonts w:ascii="Arial" w:hAnsi="Arial" w:cs="Arial"/>
                <w:b/>
                <w:bCs/>
                <w:sz w:val="24"/>
                <w:szCs w:val="24"/>
              </w:rPr>
            </w:pPr>
          </w:p>
          <w:p w14:paraId="141DBF4A" w14:textId="77777777" w:rsidR="004D7E02" w:rsidRPr="004D7E02" w:rsidRDefault="004D7E02" w:rsidP="0092363C">
            <w:pPr>
              <w:jc w:val="both"/>
              <w:rPr>
                <w:rFonts w:ascii="Arial" w:hAnsi="Arial" w:cs="Arial"/>
                <w:b/>
                <w:bCs/>
                <w:sz w:val="24"/>
                <w:szCs w:val="24"/>
              </w:rPr>
            </w:pPr>
          </w:p>
          <w:p w14:paraId="54402D35" w14:textId="77777777" w:rsidR="004D7E02" w:rsidRPr="004D7E02" w:rsidRDefault="004D7E02" w:rsidP="0092363C">
            <w:pPr>
              <w:jc w:val="both"/>
              <w:rPr>
                <w:rFonts w:ascii="Arial" w:hAnsi="Arial" w:cs="Arial"/>
                <w:b/>
                <w:bCs/>
                <w:sz w:val="24"/>
                <w:szCs w:val="24"/>
              </w:rPr>
            </w:pPr>
          </w:p>
          <w:p w14:paraId="3D13345A" w14:textId="77777777" w:rsidR="004D7E02" w:rsidRPr="004D7E02" w:rsidRDefault="004D7E02" w:rsidP="0092363C">
            <w:pPr>
              <w:jc w:val="both"/>
              <w:rPr>
                <w:rFonts w:ascii="Arial" w:hAnsi="Arial" w:cs="Arial"/>
                <w:b/>
                <w:bCs/>
                <w:sz w:val="24"/>
                <w:szCs w:val="24"/>
              </w:rPr>
            </w:pPr>
          </w:p>
          <w:p w14:paraId="24CC4254" w14:textId="77777777" w:rsidR="004D7E02" w:rsidRPr="004D7E02" w:rsidRDefault="004D7E02" w:rsidP="0092363C">
            <w:pPr>
              <w:jc w:val="both"/>
              <w:rPr>
                <w:rFonts w:ascii="Arial" w:hAnsi="Arial" w:cs="Arial"/>
                <w:b/>
                <w:bCs/>
                <w:sz w:val="24"/>
                <w:szCs w:val="24"/>
              </w:rPr>
            </w:pPr>
          </w:p>
          <w:p w14:paraId="4B195DFE" w14:textId="77777777" w:rsidR="004D7E02" w:rsidRPr="004D7E02" w:rsidRDefault="004D7E02" w:rsidP="0092363C">
            <w:pPr>
              <w:jc w:val="both"/>
              <w:rPr>
                <w:rFonts w:ascii="Arial" w:hAnsi="Arial" w:cs="Arial"/>
                <w:b/>
                <w:bCs/>
                <w:sz w:val="24"/>
                <w:szCs w:val="24"/>
              </w:rPr>
            </w:pPr>
          </w:p>
          <w:p w14:paraId="2737AC12" w14:textId="77777777" w:rsidR="004D7E02" w:rsidRPr="004D7E02" w:rsidRDefault="004D7E02" w:rsidP="0092363C">
            <w:pPr>
              <w:jc w:val="both"/>
              <w:rPr>
                <w:rFonts w:ascii="Arial" w:hAnsi="Arial" w:cs="Arial"/>
                <w:b/>
                <w:bCs/>
                <w:sz w:val="24"/>
                <w:szCs w:val="24"/>
              </w:rPr>
            </w:pPr>
          </w:p>
          <w:p w14:paraId="1DD0FD5E" w14:textId="77777777" w:rsidR="004D7E02" w:rsidRPr="004D7E02" w:rsidRDefault="004D7E02" w:rsidP="0092363C">
            <w:pPr>
              <w:jc w:val="both"/>
              <w:rPr>
                <w:rFonts w:ascii="Arial" w:hAnsi="Arial" w:cs="Arial"/>
                <w:b/>
                <w:bCs/>
                <w:sz w:val="24"/>
                <w:szCs w:val="24"/>
              </w:rPr>
            </w:pPr>
          </w:p>
          <w:p w14:paraId="7594B5EB" w14:textId="77777777" w:rsidR="004D7E02" w:rsidRPr="004D7E02" w:rsidRDefault="004D7E02" w:rsidP="0092363C">
            <w:pPr>
              <w:jc w:val="both"/>
              <w:rPr>
                <w:rFonts w:ascii="Arial" w:hAnsi="Arial" w:cs="Arial"/>
                <w:b/>
                <w:bCs/>
                <w:sz w:val="24"/>
                <w:szCs w:val="24"/>
              </w:rPr>
            </w:pPr>
          </w:p>
          <w:p w14:paraId="6513F01B" w14:textId="77777777" w:rsidR="004D7E02" w:rsidRPr="004D7E02" w:rsidRDefault="004D7E02" w:rsidP="0092363C">
            <w:pPr>
              <w:jc w:val="both"/>
              <w:rPr>
                <w:rFonts w:ascii="Arial" w:hAnsi="Arial" w:cs="Arial"/>
                <w:b/>
                <w:bCs/>
                <w:sz w:val="24"/>
                <w:szCs w:val="24"/>
              </w:rPr>
            </w:pPr>
          </w:p>
          <w:p w14:paraId="48EF1FD6" w14:textId="77777777" w:rsidR="004D7E02" w:rsidRPr="004D7E02" w:rsidRDefault="004D7E02" w:rsidP="0092363C">
            <w:pPr>
              <w:jc w:val="both"/>
              <w:rPr>
                <w:rFonts w:ascii="Arial" w:hAnsi="Arial" w:cs="Arial"/>
                <w:b/>
                <w:bCs/>
                <w:sz w:val="24"/>
                <w:szCs w:val="24"/>
              </w:rPr>
            </w:pPr>
          </w:p>
          <w:p w14:paraId="18A54164" w14:textId="77777777" w:rsidR="004D7E02" w:rsidRPr="004D7E02" w:rsidRDefault="004D7E02" w:rsidP="0092363C">
            <w:pPr>
              <w:jc w:val="both"/>
              <w:rPr>
                <w:rFonts w:ascii="Arial" w:hAnsi="Arial" w:cs="Arial"/>
                <w:b/>
                <w:bCs/>
                <w:sz w:val="24"/>
                <w:szCs w:val="24"/>
              </w:rPr>
            </w:pPr>
          </w:p>
          <w:p w14:paraId="16CA5B58" w14:textId="77777777" w:rsidR="004D7E02" w:rsidRPr="004D7E02" w:rsidRDefault="004D7E02" w:rsidP="0092363C">
            <w:pPr>
              <w:jc w:val="both"/>
              <w:rPr>
                <w:rFonts w:ascii="Arial" w:hAnsi="Arial" w:cs="Arial"/>
                <w:b/>
                <w:bCs/>
                <w:sz w:val="24"/>
                <w:szCs w:val="24"/>
              </w:rPr>
            </w:pPr>
          </w:p>
          <w:p w14:paraId="6C1EF36B" w14:textId="77777777" w:rsidR="004D7E02" w:rsidRPr="004D7E02" w:rsidRDefault="004D7E02" w:rsidP="0092363C">
            <w:pPr>
              <w:jc w:val="both"/>
              <w:rPr>
                <w:rFonts w:ascii="Arial" w:hAnsi="Arial" w:cs="Arial"/>
                <w:b/>
                <w:bCs/>
                <w:sz w:val="24"/>
                <w:szCs w:val="24"/>
              </w:rPr>
            </w:pPr>
          </w:p>
          <w:p w14:paraId="7A6D2F67" w14:textId="77777777" w:rsidR="004D7E02" w:rsidRPr="004D7E02" w:rsidRDefault="004D7E02" w:rsidP="0092363C">
            <w:pPr>
              <w:jc w:val="both"/>
              <w:rPr>
                <w:rFonts w:ascii="Arial" w:hAnsi="Arial" w:cs="Arial"/>
                <w:b/>
                <w:bCs/>
                <w:sz w:val="24"/>
                <w:szCs w:val="24"/>
              </w:rPr>
            </w:pPr>
          </w:p>
          <w:p w14:paraId="49C07309" w14:textId="77777777" w:rsidR="004D7E02" w:rsidRPr="004D7E02" w:rsidRDefault="004D7E02" w:rsidP="0092363C">
            <w:pPr>
              <w:jc w:val="both"/>
              <w:rPr>
                <w:rFonts w:ascii="Arial" w:hAnsi="Arial" w:cs="Arial"/>
                <w:b/>
                <w:bCs/>
                <w:sz w:val="24"/>
                <w:szCs w:val="24"/>
              </w:rPr>
            </w:pPr>
          </w:p>
          <w:p w14:paraId="7709FA68" w14:textId="77777777" w:rsidR="004D7E02" w:rsidRPr="004D7E02" w:rsidRDefault="004D7E02" w:rsidP="0092363C">
            <w:pPr>
              <w:jc w:val="both"/>
              <w:rPr>
                <w:rFonts w:ascii="Arial" w:hAnsi="Arial" w:cs="Arial"/>
                <w:b/>
                <w:bCs/>
                <w:sz w:val="24"/>
                <w:szCs w:val="24"/>
              </w:rPr>
            </w:pPr>
          </w:p>
          <w:p w14:paraId="54D85553" w14:textId="77777777" w:rsidR="004D7E02" w:rsidRPr="004D7E02" w:rsidRDefault="004D7E02" w:rsidP="0092363C">
            <w:pPr>
              <w:jc w:val="both"/>
              <w:rPr>
                <w:rFonts w:ascii="Arial" w:hAnsi="Arial" w:cs="Arial"/>
                <w:b/>
                <w:bCs/>
                <w:sz w:val="24"/>
                <w:szCs w:val="24"/>
              </w:rPr>
            </w:pPr>
          </w:p>
          <w:p w14:paraId="0A4E4093" w14:textId="77777777" w:rsidR="004D7E02" w:rsidRPr="004D7E02" w:rsidRDefault="004D7E02" w:rsidP="0092363C">
            <w:pPr>
              <w:jc w:val="both"/>
              <w:rPr>
                <w:rFonts w:ascii="Arial" w:hAnsi="Arial" w:cs="Arial"/>
                <w:b/>
                <w:bCs/>
                <w:sz w:val="24"/>
                <w:szCs w:val="24"/>
              </w:rPr>
            </w:pPr>
          </w:p>
          <w:p w14:paraId="770FFEB2" w14:textId="77777777" w:rsidR="004D7E02" w:rsidRPr="004D7E02" w:rsidRDefault="004D7E02" w:rsidP="0092363C">
            <w:pPr>
              <w:jc w:val="both"/>
              <w:rPr>
                <w:rFonts w:ascii="Arial" w:hAnsi="Arial" w:cs="Arial"/>
                <w:b/>
                <w:bCs/>
                <w:sz w:val="24"/>
                <w:szCs w:val="24"/>
              </w:rPr>
            </w:pPr>
          </w:p>
          <w:p w14:paraId="3BAAF4D1" w14:textId="77777777" w:rsidR="004D7E02" w:rsidRPr="004D7E02" w:rsidRDefault="004D7E02" w:rsidP="0092363C">
            <w:pPr>
              <w:jc w:val="both"/>
              <w:rPr>
                <w:rFonts w:ascii="Arial" w:hAnsi="Arial" w:cs="Arial"/>
                <w:b/>
                <w:bCs/>
                <w:sz w:val="24"/>
                <w:szCs w:val="24"/>
              </w:rPr>
            </w:pPr>
          </w:p>
          <w:p w14:paraId="287EBD09" w14:textId="77777777" w:rsidR="004D7E02" w:rsidRPr="004D7E02" w:rsidRDefault="004D7E02" w:rsidP="0092363C">
            <w:pPr>
              <w:jc w:val="both"/>
              <w:rPr>
                <w:rFonts w:ascii="Arial" w:hAnsi="Arial" w:cs="Arial"/>
                <w:b/>
                <w:bCs/>
                <w:sz w:val="24"/>
                <w:szCs w:val="24"/>
              </w:rPr>
            </w:pPr>
          </w:p>
          <w:p w14:paraId="2126C435" w14:textId="77777777" w:rsidR="004D7E02" w:rsidRPr="004D7E02" w:rsidRDefault="004D7E02" w:rsidP="0092363C">
            <w:pPr>
              <w:jc w:val="both"/>
              <w:rPr>
                <w:rFonts w:ascii="Arial" w:hAnsi="Arial" w:cs="Arial"/>
                <w:b/>
                <w:bCs/>
                <w:sz w:val="24"/>
                <w:szCs w:val="24"/>
              </w:rPr>
            </w:pPr>
          </w:p>
          <w:p w14:paraId="6741F919" w14:textId="77777777" w:rsidR="004D7E02" w:rsidRPr="004D7E02" w:rsidRDefault="004D7E02" w:rsidP="0092363C">
            <w:pPr>
              <w:jc w:val="both"/>
              <w:rPr>
                <w:rFonts w:ascii="Arial" w:hAnsi="Arial" w:cs="Arial"/>
                <w:b/>
                <w:bCs/>
                <w:sz w:val="24"/>
                <w:szCs w:val="24"/>
              </w:rPr>
            </w:pPr>
          </w:p>
          <w:p w14:paraId="68FE17BC" w14:textId="77777777" w:rsidR="004D7E02" w:rsidRPr="004D7E02" w:rsidRDefault="004D7E02" w:rsidP="0092363C">
            <w:pPr>
              <w:jc w:val="both"/>
              <w:rPr>
                <w:rFonts w:ascii="Arial" w:hAnsi="Arial" w:cs="Arial"/>
                <w:b/>
                <w:bCs/>
                <w:sz w:val="24"/>
                <w:szCs w:val="24"/>
              </w:rPr>
            </w:pPr>
          </w:p>
          <w:p w14:paraId="76E17776" w14:textId="77777777" w:rsidR="004D7E02" w:rsidRPr="004D7E02" w:rsidRDefault="004D7E02" w:rsidP="0092363C">
            <w:pPr>
              <w:jc w:val="both"/>
              <w:rPr>
                <w:rFonts w:ascii="Arial" w:hAnsi="Arial" w:cs="Arial"/>
                <w:b/>
                <w:bCs/>
                <w:sz w:val="24"/>
                <w:szCs w:val="24"/>
              </w:rPr>
            </w:pPr>
          </w:p>
          <w:p w14:paraId="42B0E6D9" w14:textId="77777777" w:rsidR="004D7E02" w:rsidRPr="004D7E02" w:rsidRDefault="004D7E02" w:rsidP="0092363C">
            <w:pPr>
              <w:jc w:val="both"/>
              <w:rPr>
                <w:rFonts w:ascii="Arial" w:hAnsi="Arial" w:cs="Arial"/>
                <w:b/>
                <w:bCs/>
                <w:sz w:val="24"/>
                <w:szCs w:val="24"/>
              </w:rPr>
            </w:pPr>
          </w:p>
          <w:p w14:paraId="1794EBC6" w14:textId="77777777" w:rsidR="004D7E02" w:rsidRPr="004D7E02" w:rsidRDefault="004D7E02" w:rsidP="0092363C">
            <w:pPr>
              <w:jc w:val="both"/>
              <w:rPr>
                <w:rFonts w:ascii="Arial" w:hAnsi="Arial" w:cs="Arial"/>
                <w:b/>
                <w:bCs/>
                <w:sz w:val="24"/>
                <w:szCs w:val="24"/>
              </w:rPr>
            </w:pPr>
          </w:p>
          <w:p w14:paraId="4725D5B5" w14:textId="77777777" w:rsidR="004D7E02" w:rsidRPr="004D7E02" w:rsidRDefault="004D7E02" w:rsidP="0092363C">
            <w:pPr>
              <w:jc w:val="both"/>
              <w:rPr>
                <w:rFonts w:ascii="Arial" w:hAnsi="Arial" w:cs="Arial"/>
                <w:b/>
                <w:bCs/>
                <w:sz w:val="24"/>
                <w:szCs w:val="24"/>
              </w:rPr>
            </w:pPr>
          </w:p>
          <w:p w14:paraId="1184653C" w14:textId="77777777" w:rsidR="004D7E02" w:rsidRPr="004D7E02" w:rsidRDefault="004D7E02" w:rsidP="0092363C">
            <w:pPr>
              <w:jc w:val="both"/>
              <w:rPr>
                <w:rFonts w:ascii="Arial" w:hAnsi="Arial" w:cs="Arial"/>
                <w:b/>
                <w:bCs/>
                <w:sz w:val="24"/>
                <w:szCs w:val="24"/>
              </w:rPr>
            </w:pPr>
          </w:p>
          <w:p w14:paraId="1F2C7887" w14:textId="77777777" w:rsidR="004D7E02" w:rsidRPr="004D7E02" w:rsidRDefault="004D7E02" w:rsidP="0092363C">
            <w:pPr>
              <w:jc w:val="both"/>
              <w:rPr>
                <w:rFonts w:ascii="Arial" w:hAnsi="Arial" w:cs="Arial"/>
                <w:b/>
                <w:bCs/>
                <w:sz w:val="24"/>
                <w:szCs w:val="24"/>
              </w:rPr>
            </w:pPr>
          </w:p>
          <w:p w14:paraId="0818A2B2" w14:textId="77777777" w:rsidR="004D7E02" w:rsidRPr="004D7E02" w:rsidRDefault="004D7E02" w:rsidP="0092363C">
            <w:pPr>
              <w:jc w:val="both"/>
              <w:rPr>
                <w:rFonts w:ascii="Arial" w:hAnsi="Arial" w:cs="Arial"/>
                <w:b/>
                <w:bCs/>
                <w:sz w:val="24"/>
                <w:szCs w:val="24"/>
              </w:rPr>
            </w:pPr>
          </w:p>
          <w:p w14:paraId="34263D5D" w14:textId="77777777" w:rsidR="004D7E02" w:rsidRPr="004D7E02" w:rsidRDefault="004D7E02" w:rsidP="0092363C">
            <w:pPr>
              <w:jc w:val="both"/>
              <w:rPr>
                <w:rFonts w:ascii="Arial" w:hAnsi="Arial" w:cs="Arial"/>
                <w:b/>
                <w:bCs/>
                <w:sz w:val="24"/>
                <w:szCs w:val="24"/>
              </w:rPr>
            </w:pPr>
          </w:p>
          <w:p w14:paraId="3A0CE331" w14:textId="77777777" w:rsidR="004D7E02" w:rsidRPr="004D7E02" w:rsidRDefault="004D7E02" w:rsidP="0092363C">
            <w:pPr>
              <w:jc w:val="both"/>
              <w:rPr>
                <w:rFonts w:ascii="Arial" w:hAnsi="Arial" w:cs="Arial"/>
                <w:b/>
                <w:bCs/>
                <w:sz w:val="24"/>
                <w:szCs w:val="24"/>
              </w:rPr>
            </w:pPr>
          </w:p>
          <w:p w14:paraId="1B749071" w14:textId="77777777" w:rsidR="004D7E02" w:rsidRPr="004D7E02" w:rsidRDefault="004D7E02" w:rsidP="0092363C">
            <w:pPr>
              <w:jc w:val="both"/>
              <w:rPr>
                <w:rFonts w:ascii="Arial" w:hAnsi="Arial" w:cs="Arial"/>
                <w:b/>
                <w:bCs/>
                <w:sz w:val="24"/>
                <w:szCs w:val="24"/>
              </w:rPr>
            </w:pPr>
          </w:p>
          <w:p w14:paraId="61D5F705" w14:textId="77777777" w:rsidR="004D7E02" w:rsidRPr="004D7E02" w:rsidRDefault="004D7E02" w:rsidP="0092363C">
            <w:pPr>
              <w:jc w:val="both"/>
              <w:rPr>
                <w:rFonts w:ascii="Arial" w:hAnsi="Arial" w:cs="Arial"/>
                <w:b/>
                <w:bCs/>
                <w:sz w:val="24"/>
                <w:szCs w:val="24"/>
              </w:rPr>
            </w:pPr>
          </w:p>
          <w:p w14:paraId="68726EF4" w14:textId="77777777" w:rsidR="004D7E02" w:rsidRPr="004D7E02" w:rsidRDefault="004D7E02" w:rsidP="0092363C">
            <w:pPr>
              <w:jc w:val="both"/>
              <w:rPr>
                <w:rFonts w:ascii="Arial" w:hAnsi="Arial" w:cs="Arial"/>
                <w:b/>
                <w:bCs/>
                <w:sz w:val="24"/>
                <w:szCs w:val="24"/>
              </w:rPr>
            </w:pPr>
          </w:p>
          <w:p w14:paraId="09177550" w14:textId="77777777" w:rsidR="004D7E02" w:rsidRPr="004D7E02" w:rsidRDefault="004D7E02" w:rsidP="0092363C">
            <w:pPr>
              <w:jc w:val="both"/>
              <w:rPr>
                <w:rFonts w:ascii="Arial" w:hAnsi="Arial" w:cs="Arial"/>
                <w:b/>
                <w:bCs/>
                <w:sz w:val="24"/>
                <w:szCs w:val="24"/>
              </w:rPr>
            </w:pPr>
          </w:p>
          <w:p w14:paraId="63FC3C67" w14:textId="77777777" w:rsidR="004D7E02" w:rsidRPr="004D7E02" w:rsidRDefault="004D7E02" w:rsidP="0092363C">
            <w:pPr>
              <w:jc w:val="both"/>
              <w:rPr>
                <w:rFonts w:ascii="Arial" w:hAnsi="Arial" w:cs="Arial"/>
                <w:b/>
                <w:bCs/>
                <w:sz w:val="24"/>
                <w:szCs w:val="24"/>
              </w:rPr>
            </w:pPr>
          </w:p>
          <w:p w14:paraId="5EA61A0D" w14:textId="77777777" w:rsidR="004D7E02" w:rsidRPr="004D7E02" w:rsidRDefault="004D7E02" w:rsidP="0092363C">
            <w:pPr>
              <w:jc w:val="both"/>
              <w:rPr>
                <w:rFonts w:ascii="Arial" w:hAnsi="Arial" w:cs="Arial"/>
                <w:b/>
                <w:bCs/>
                <w:sz w:val="24"/>
                <w:szCs w:val="24"/>
              </w:rPr>
            </w:pPr>
          </w:p>
          <w:p w14:paraId="25424E60" w14:textId="77777777" w:rsidR="004D7E02" w:rsidRPr="004D7E02" w:rsidRDefault="004D7E02" w:rsidP="0092363C">
            <w:pPr>
              <w:jc w:val="both"/>
              <w:rPr>
                <w:rFonts w:ascii="Arial" w:hAnsi="Arial" w:cs="Arial"/>
                <w:b/>
                <w:bCs/>
                <w:sz w:val="24"/>
                <w:szCs w:val="24"/>
              </w:rPr>
            </w:pPr>
          </w:p>
          <w:p w14:paraId="7BC570B1" w14:textId="77777777" w:rsidR="004D7E02" w:rsidRPr="004D7E02" w:rsidRDefault="004D7E02" w:rsidP="0092363C">
            <w:pPr>
              <w:jc w:val="both"/>
              <w:rPr>
                <w:rFonts w:ascii="Arial" w:hAnsi="Arial" w:cs="Arial"/>
                <w:b/>
                <w:bCs/>
                <w:sz w:val="24"/>
                <w:szCs w:val="24"/>
              </w:rPr>
            </w:pPr>
          </w:p>
          <w:p w14:paraId="608142DD" w14:textId="77777777" w:rsidR="004D7E02" w:rsidRPr="004D7E02" w:rsidRDefault="004D7E02" w:rsidP="0092363C">
            <w:pPr>
              <w:jc w:val="both"/>
              <w:rPr>
                <w:rFonts w:ascii="Arial" w:hAnsi="Arial" w:cs="Arial"/>
                <w:b/>
                <w:bCs/>
                <w:sz w:val="24"/>
                <w:szCs w:val="24"/>
              </w:rPr>
            </w:pPr>
          </w:p>
          <w:p w14:paraId="59EF0F32" w14:textId="77777777" w:rsidR="004D7E02" w:rsidRPr="004D7E02" w:rsidRDefault="004D7E02" w:rsidP="0092363C">
            <w:pPr>
              <w:jc w:val="both"/>
              <w:rPr>
                <w:rFonts w:ascii="Arial" w:hAnsi="Arial" w:cs="Arial"/>
                <w:b/>
                <w:bCs/>
                <w:sz w:val="24"/>
                <w:szCs w:val="24"/>
              </w:rPr>
            </w:pPr>
          </w:p>
          <w:p w14:paraId="4326D51E" w14:textId="77777777" w:rsidR="004D7E02" w:rsidRPr="004D7E02" w:rsidRDefault="004D7E02" w:rsidP="0092363C">
            <w:pPr>
              <w:jc w:val="both"/>
              <w:rPr>
                <w:rFonts w:ascii="Arial" w:hAnsi="Arial" w:cs="Arial"/>
                <w:b/>
                <w:bCs/>
                <w:sz w:val="24"/>
                <w:szCs w:val="24"/>
              </w:rPr>
            </w:pPr>
          </w:p>
          <w:p w14:paraId="43CAC594" w14:textId="77777777" w:rsidR="004D7E02" w:rsidRPr="004D7E02" w:rsidRDefault="004D7E02" w:rsidP="0092363C">
            <w:pPr>
              <w:jc w:val="both"/>
              <w:rPr>
                <w:rFonts w:ascii="Arial" w:hAnsi="Arial" w:cs="Arial"/>
                <w:b/>
                <w:bCs/>
                <w:sz w:val="24"/>
                <w:szCs w:val="24"/>
              </w:rPr>
            </w:pPr>
          </w:p>
          <w:p w14:paraId="550A84E6" w14:textId="77777777" w:rsidR="004D7E02" w:rsidRPr="004D7E02" w:rsidRDefault="004D7E02" w:rsidP="0092363C">
            <w:pPr>
              <w:jc w:val="both"/>
              <w:rPr>
                <w:rFonts w:ascii="Arial" w:hAnsi="Arial" w:cs="Arial"/>
                <w:b/>
                <w:bCs/>
                <w:sz w:val="24"/>
                <w:szCs w:val="24"/>
              </w:rPr>
            </w:pPr>
          </w:p>
          <w:p w14:paraId="0F9945FF" w14:textId="77777777" w:rsidR="004D7E02" w:rsidRPr="004D7E02" w:rsidRDefault="004D7E02" w:rsidP="0092363C">
            <w:pPr>
              <w:jc w:val="both"/>
              <w:rPr>
                <w:rFonts w:ascii="Arial" w:hAnsi="Arial" w:cs="Arial"/>
                <w:b/>
                <w:bCs/>
                <w:sz w:val="24"/>
                <w:szCs w:val="24"/>
              </w:rPr>
            </w:pPr>
          </w:p>
          <w:p w14:paraId="061F0455" w14:textId="77777777" w:rsidR="004D7E02" w:rsidRPr="004D7E02" w:rsidRDefault="004D7E02" w:rsidP="0092363C">
            <w:pPr>
              <w:jc w:val="both"/>
              <w:rPr>
                <w:rFonts w:ascii="Arial" w:hAnsi="Arial" w:cs="Arial"/>
                <w:b/>
                <w:bCs/>
                <w:sz w:val="24"/>
                <w:szCs w:val="24"/>
              </w:rPr>
            </w:pPr>
          </w:p>
          <w:p w14:paraId="6EF5E94C" w14:textId="77777777" w:rsidR="004D7E02" w:rsidRPr="004D7E02" w:rsidRDefault="004D7E02" w:rsidP="0092363C">
            <w:pPr>
              <w:jc w:val="both"/>
              <w:rPr>
                <w:rFonts w:ascii="Arial" w:hAnsi="Arial" w:cs="Arial"/>
                <w:b/>
                <w:bCs/>
                <w:sz w:val="24"/>
                <w:szCs w:val="24"/>
              </w:rPr>
            </w:pPr>
          </w:p>
          <w:p w14:paraId="6B040031" w14:textId="77777777" w:rsidR="004D7E02" w:rsidRPr="004D7E02" w:rsidRDefault="004D7E02" w:rsidP="0092363C">
            <w:pPr>
              <w:jc w:val="both"/>
              <w:rPr>
                <w:rFonts w:ascii="Arial" w:hAnsi="Arial" w:cs="Arial"/>
                <w:b/>
                <w:bCs/>
                <w:sz w:val="24"/>
                <w:szCs w:val="24"/>
              </w:rPr>
            </w:pPr>
          </w:p>
          <w:p w14:paraId="1388541C" w14:textId="77777777" w:rsidR="004D7E02" w:rsidRPr="004D7E02" w:rsidRDefault="004D7E02" w:rsidP="0092363C">
            <w:pPr>
              <w:jc w:val="both"/>
              <w:rPr>
                <w:rFonts w:ascii="Arial" w:hAnsi="Arial" w:cs="Arial"/>
                <w:b/>
                <w:bCs/>
                <w:sz w:val="24"/>
                <w:szCs w:val="24"/>
              </w:rPr>
            </w:pPr>
          </w:p>
          <w:p w14:paraId="700F76D5" w14:textId="77777777" w:rsidR="004D7E02" w:rsidRPr="004D7E02" w:rsidRDefault="004D7E02" w:rsidP="0092363C">
            <w:pPr>
              <w:jc w:val="both"/>
              <w:rPr>
                <w:rFonts w:ascii="Arial" w:hAnsi="Arial" w:cs="Arial"/>
                <w:b/>
                <w:bCs/>
                <w:sz w:val="24"/>
                <w:szCs w:val="24"/>
              </w:rPr>
            </w:pPr>
          </w:p>
          <w:p w14:paraId="1C4EC038" w14:textId="77777777" w:rsidR="004D7E02" w:rsidRPr="004D7E02" w:rsidRDefault="004D7E02" w:rsidP="0092363C">
            <w:pPr>
              <w:jc w:val="both"/>
              <w:rPr>
                <w:rFonts w:ascii="Arial" w:hAnsi="Arial" w:cs="Arial"/>
                <w:b/>
                <w:bCs/>
                <w:sz w:val="24"/>
                <w:szCs w:val="24"/>
              </w:rPr>
            </w:pPr>
          </w:p>
          <w:p w14:paraId="1430DB1F" w14:textId="77777777" w:rsidR="004D7E02" w:rsidRPr="004D7E02" w:rsidRDefault="004D7E02" w:rsidP="0092363C">
            <w:pPr>
              <w:jc w:val="both"/>
              <w:rPr>
                <w:rFonts w:ascii="Arial" w:hAnsi="Arial" w:cs="Arial"/>
                <w:b/>
                <w:bCs/>
                <w:sz w:val="24"/>
                <w:szCs w:val="24"/>
              </w:rPr>
            </w:pPr>
          </w:p>
          <w:p w14:paraId="3152DF46" w14:textId="77777777" w:rsidR="004D7E02" w:rsidRPr="004D7E02" w:rsidRDefault="004D7E02" w:rsidP="0092363C">
            <w:pPr>
              <w:jc w:val="both"/>
              <w:rPr>
                <w:rFonts w:ascii="Arial" w:hAnsi="Arial" w:cs="Arial"/>
                <w:b/>
                <w:bCs/>
                <w:sz w:val="24"/>
                <w:szCs w:val="24"/>
              </w:rPr>
            </w:pPr>
          </w:p>
          <w:p w14:paraId="534C3DF2" w14:textId="77777777" w:rsidR="004D7E02" w:rsidRPr="004D7E02" w:rsidRDefault="004D7E02" w:rsidP="0092363C">
            <w:pPr>
              <w:jc w:val="both"/>
              <w:rPr>
                <w:rFonts w:ascii="Arial" w:hAnsi="Arial" w:cs="Arial"/>
                <w:b/>
                <w:bCs/>
                <w:sz w:val="24"/>
                <w:szCs w:val="24"/>
              </w:rPr>
            </w:pPr>
          </w:p>
          <w:p w14:paraId="2EF14BA0" w14:textId="77777777" w:rsidR="004D7E02" w:rsidRPr="004D7E02" w:rsidRDefault="004D7E02" w:rsidP="0092363C">
            <w:pPr>
              <w:jc w:val="both"/>
              <w:rPr>
                <w:rFonts w:ascii="Arial" w:hAnsi="Arial" w:cs="Arial"/>
                <w:b/>
                <w:bCs/>
                <w:sz w:val="24"/>
                <w:szCs w:val="24"/>
              </w:rPr>
            </w:pPr>
          </w:p>
          <w:p w14:paraId="79EF0360" w14:textId="77777777" w:rsidR="004D7E02" w:rsidRPr="004D7E02" w:rsidRDefault="004D7E02" w:rsidP="0092363C">
            <w:pPr>
              <w:jc w:val="both"/>
              <w:rPr>
                <w:rFonts w:ascii="Arial" w:hAnsi="Arial" w:cs="Arial"/>
                <w:b/>
                <w:bCs/>
                <w:sz w:val="24"/>
                <w:szCs w:val="24"/>
              </w:rPr>
            </w:pPr>
          </w:p>
          <w:p w14:paraId="61617A4D" w14:textId="77777777" w:rsidR="004D7E02" w:rsidRPr="004D7E02" w:rsidRDefault="004D7E02" w:rsidP="0092363C">
            <w:pPr>
              <w:jc w:val="both"/>
              <w:rPr>
                <w:rFonts w:ascii="Arial" w:hAnsi="Arial" w:cs="Arial"/>
                <w:b/>
                <w:bCs/>
                <w:sz w:val="24"/>
                <w:szCs w:val="24"/>
              </w:rPr>
            </w:pPr>
          </w:p>
          <w:p w14:paraId="739DC2B2" w14:textId="77777777" w:rsidR="004D7E02" w:rsidRPr="004D7E02" w:rsidRDefault="004D7E02" w:rsidP="0092363C">
            <w:pPr>
              <w:jc w:val="both"/>
              <w:rPr>
                <w:rFonts w:ascii="Arial" w:hAnsi="Arial" w:cs="Arial"/>
                <w:b/>
                <w:bCs/>
                <w:sz w:val="24"/>
                <w:szCs w:val="24"/>
              </w:rPr>
            </w:pPr>
          </w:p>
          <w:p w14:paraId="064327FF" w14:textId="77777777" w:rsidR="004D7E02" w:rsidRPr="004D7E02" w:rsidRDefault="004D7E02" w:rsidP="0092363C">
            <w:pPr>
              <w:jc w:val="both"/>
              <w:rPr>
                <w:rFonts w:ascii="Arial" w:hAnsi="Arial" w:cs="Arial"/>
                <w:b/>
                <w:bCs/>
                <w:sz w:val="24"/>
                <w:szCs w:val="24"/>
              </w:rPr>
            </w:pPr>
          </w:p>
          <w:p w14:paraId="59620287" w14:textId="77777777" w:rsidR="004D7E02" w:rsidRPr="004D7E02" w:rsidRDefault="004D7E02" w:rsidP="0092363C">
            <w:pPr>
              <w:jc w:val="both"/>
              <w:rPr>
                <w:rFonts w:ascii="Arial" w:hAnsi="Arial" w:cs="Arial"/>
                <w:b/>
                <w:bCs/>
                <w:sz w:val="24"/>
                <w:szCs w:val="24"/>
              </w:rPr>
            </w:pPr>
          </w:p>
          <w:p w14:paraId="2007EB48" w14:textId="77777777" w:rsidR="004D7E02" w:rsidRPr="004D7E02" w:rsidRDefault="004D7E02" w:rsidP="0092363C">
            <w:pPr>
              <w:jc w:val="both"/>
              <w:rPr>
                <w:rFonts w:ascii="Arial" w:hAnsi="Arial" w:cs="Arial"/>
                <w:b/>
                <w:bCs/>
                <w:sz w:val="24"/>
                <w:szCs w:val="24"/>
              </w:rPr>
            </w:pPr>
          </w:p>
          <w:p w14:paraId="6AD9F4C2" w14:textId="77777777" w:rsidR="004D7E02" w:rsidRPr="004D7E02" w:rsidRDefault="004D7E02" w:rsidP="0092363C">
            <w:pPr>
              <w:jc w:val="both"/>
              <w:rPr>
                <w:rFonts w:ascii="Arial" w:hAnsi="Arial" w:cs="Arial"/>
                <w:b/>
                <w:bCs/>
                <w:sz w:val="24"/>
                <w:szCs w:val="24"/>
              </w:rPr>
            </w:pPr>
          </w:p>
          <w:p w14:paraId="468F9AE1" w14:textId="77777777" w:rsidR="004D7E02" w:rsidRPr="004D7E02" w:rsidRDefault="004D7E02" w:rsidP="0092363C">
            <w:pPr>
              <w:jc w:val="both"/>
              <w:rPr>
                <w:rFonts w:ascii="Arial" w:hAnsi="Arial" w:cs="Arial"/>
                <w:b/>
                <w:bCs/>
                <w:sz w:val="24"/>
                <w:szCs w:val="24"/>
              </w:rPr>
            </w:pPr>
          </w:p>
          <w:p w14:paraId="0E3592DE" w14:textId="77777777" w:rsidR="004D7E02" w:rsidRPr="004D7E02" w:rsidRDefault="004D7E02" w:rsidP="0092363C">
            <w:pPr>
              <w:jc w:val="both"/>
              <w:rPr>
                <w:rFonts w:ascii="Arial" w:hAnsi="Arial" w:cs="Arial"/>
                <w:b/>
                <w:bCs/>
                <w:sz w:val="24"/>
                <w:szCs w:val="24"/>
              </w:rPr>
            </w:pPr>
          </w:p>
          <w:p w14:paraId="384FFC0E" w14:textId="77777777" w:rsidR="004D7E02" w:rsidRPr="004D7E02" w:rsidRDefault="004D7E02" w:rsidP="0092363C">
            <w:pPr>
              <w:jc w:val="both"/>
              <w:rPr>
                <w:rFonts w:ascii="Arial" w:hAnsi="Arial" w:cs="Arial"/>
                <w:b/>
                <w:bCs/>
                <w:sz w:val="24"/>
                <w:szCs w:val="24"/>
              </w:rPr>
            </w:pPr>
          </w:p>
          <w:p w14:paraId="6F8581C5" w14:textId="77777777" w:rsidR="004D7E02" w:rsidRPr="004D7E02" w:rsidRDefault="004D7E02" w:rsidP="0092363C">
            <w:pPr>
              <w:jc w:val="both"/>
              <w:rPr>
                <w:rFonts w:ascii="Arial" w:hAnsi="Arial" w:cs="Arial"/>
                <w:b/>
                <w:bCs/>
                <w:sz w:val="24"/>
                <w:szCs w:val="24"/>
              </w:rPr>
            </w:pPr>
          </w:p>
          <w:p w14:paraId="6FD056DA" w14:textId="77777777" w:rsidR="004D7E02" w:rsidRPr="004D7E02" w:rsidRDefault="004D7E02" w:rsidP="0092363C">
            <w:pPr>
              <w:jc w:val="both"/>
              <w:rPr>
                <w:rFonts w:ascii="Arial" w:hAnsi="Arial" w:cs="Arial"/>
                <w:b/>
                <w:bCs/>
                <w:sz w:val="24"/>
                <w:szCs w:val="24"/>
              </w:rPr>
            </w:pPr>
          </w:p>
          <w:p w14:paraId="26A0E5CE" w14:textId="77777777" w:rsidR="004D7E02" w:rsidRPr="004D7E02" w:rsidRDefault="004D7E02" w:rsidP="0092363C">
            <w:pPr>
              <w:jc w:val="both"/>
              <w:rPr>
                <w:rFonts w:ascii="Arial" w:hAnsi="Arial" w:cs="Arial"/>
                <w:b/>
                <w:bCs/>
                <w:sz w:val="24"/>
                <w:szCs w:val="24"/>
              </w:rPr>
            </w:pPr>
          </w:p>
          <w:p w14:paraId="059CC603" w14:textId="77777777" w:rsidR="004D7E02" w:rsidRPr="004D7E02" w:rsidRDefault="004D7E02" w:rsidP="0092363C">
            <w:pPr>
              <w:jc w:val="both"/>
              <w:rPr>
                <w:rFonts w:ascii="Arial" w:hAnsi="Arial" w:cs="Arial"/>
                <w:b/>
                <w:bCs/>
                <w:sz w:val="24"/>
                <w:szCs w:val="24"/>
              </w:rPr>
            </w:pPr>
          </w:p>
          <w:p w14:paraId="6A652114" w14:textId="77777777" w:rsidR="004D7E02" w:rsidRPr="004D7E02" w:rsidRDefault="004D7E02" w:rsidP="0092363C">
            <w:pPr>
              <w:jc w:val="both"/>
              <w:rPr>
                <w:rFonts w:ascii="Arial" w:hAnsi="Arial" w:cs="Arial"/>
                <w:b/>
                <w:bCs/>
                <w:sz w:val="24"/>
                <w:szCs w:val="24"/>
              </w:rPr>
            </w:pPr>
          </w:p>
          <w:p w14:paraId="44B2DAC0" w14:textId="77777777" w:rsidR="004D7E02" w:rsidRPr="004D7E02" w:rsidRDefault="004D7E02" w:rsidP="0092363C">
            <w:pPr>
              <w:jc w:val="both"/>
              <w:rPr>
                <w:rFonts w:ascii="Arial" w:hAnsi="Arial" w:cs="Arial"/>
                <w:b/>
                <w:bCs/>
                <w:sz w:val="24"/>
                <w:szCs w:val="24"/>
              </w:rPr>
            </w:pPr>
          </w:p>
          <w:p w14:paraId="1C7ED377" w14:textId="77777777" w:rsidR="004D7E02" w:rsidRPr="004D7E02" w:rsidRDefault="004D7E02" w:rsidP="0092363C">
            <w:pPr>
              <w:jc w:val="both"/>
              <w:rPr>
                <w:rFonts w:ascii="Arial" w:hAnsi="Arial" w:cs="Arial"/>
                <w:b/>
                <w:bCs/>
                <w:sz w:val="24"/>
                <w:szCs w:val="24"/>
              </w:rPr>
            </w:pPr>
          </w:p>
          <w:p w14:paraId="48833C4B" w14:textId="77777777" w:rsidR="004D7E02" w:rsidRPr="004D7E02" w:rsidRDefault="004D7E02" w:rsidP="0092363C">
            <w:pPr>
              <w:jc w:val="both"/>
              <w:rPr>
                <w:rFonts w:ascii="Arial" w:hAnsi="Arial" w:cs="Arial"/>
                <w:b/>
                <w:bCs/>
                <w:sz w:val="24"/>
                <w:szCs w:val="24"/>
              </w:rPr>
            </w:pPr>
          </w:p>
          <w:p w14:paraId="6DACEEB2" w14:textId="77777777" w:rsidR="004D7E02" w:rsidRPr="004D7E02" w:rsidRDefault="004D7E02" w:rsidP="0092363C">
            <w:pPr>
              <w:jc w:val="both"/>
              <w:rPr>
                <w:rFonts w:ascii="Arial" w:hAnsi="Arial" w:cs="Arial"/>
                <w:b/>
                <w:bCs/>
                <w:sz w:val="24"/>
                <w:szCs w:val="24"/>
              </w:rPr>
            </w:pPr>
          </w:p>
          <w:p w14:paraId="1E4E209F" w14:textId="77777777" w:rsidR="004D7E02" w:rsidRPr="004D7E02" w:rsidRDefault="004D7E02" w:rsidP="0092363C">
            <w:pPr>
              <w:jc w:val="both"/>
              <w:rPr>
                <w:rFonts w:ascii="Arial" w:hAnsi="Arial" w:cs="Arial"/>
                <w:b/>
                <w:bCs/>
                <w:sz w:val="24"/>
                <w:szCs w:val="24"/>
              </w:rPr>
            </w:pPr>
          </w:p>
          <w:p w14:paraId="36463447" w14:textId="77777777" w:rsidR="004D7E02" w:rsidRPr="004D7E02" w:rsidRDefault="004D7E02" w:rsidP="0092363C">
            <w:pPr>
              <w:jc w:val="both"/>
              <w:rPr>
                <w:rFonts w:ascii="Arial" w:hAnsi="Arial" w:cs="Arial"/>
                <w:b/>
                <w:bCs/>
                <w:sz w:val="24"/>
                <w:szCs w:val="24"/>
              </w:rPr>
            </w:pPr>
          </w:p>
          <w:p w14:paraId="3E504A54" w14:textId="77777777" w:rsidR="004D7E02" w:rsidRPr="004D7E02" w:rsidRDefault="004D7E02" w:rsidP="0092363C">
            <w:pPr>
              <w:jc w:val="both"/>
              <w:rPr>
                <w:rFonts w:ascii="Arial" w:hAnsi="Arial" w:cs="Arial"/>
                <w:b/>
                <w:bCs/>
                <w:sz w:val="24"/>
                <w:szCs w:val="24"/>
              </w:rPr>
            </w:pPr>
          </w:p>
          <w:p w14:paraId="29405DBF" w14:textId="77777777" w:rsidR="004D7E02" w:rsidRPr="004D7E02" w:rsidRDefault="004D7E02" w:rsidP="0092363C">
            <w:pPr>
              <w:jc w:val="both"/>
              <w:rPr>
                <w:rFonts w:ascii="Arial" w:hAnsi="Arial" w:cs="Arial"/>
                <w:b/>
                <w:bCs/>
                <w:sz w:val="24"/>
                <w:szCs w:val="24"/>
              </w:rPr>
            </w:pPr>
          </w:p>
          <w:p w14:paraId="25592B13" w14:textId="77777777" w:rsidR="004D7E02" w:rsidRPr="004D7E02" w:rsidRDefault="004D7E02" w:rsidP="0092363C">
            <w:pPr>
              <w:jc w:val="both"/>
              <w:rPr>
                <w:rFonts w:ascii="Arial" w:hAnsi="Arial" w:cs="Arial"/>
                <w:b/>
                <w:bCs/>
                <w:sz w:val="24"/>
                <w:szCs w:val="24"/>
              </w:rPr>
            </w:pPr>
          </w:p>
          <w:p w14:paraId="68D644B4" w14:textId="77777777" w:rsidR="004D7E02" w:rsidRPr="004D7E02" w:rsidRDefault="004D7E02" w:rsidP="0092363C">
            <w:pPr>
              <w:jc w:val="both"/>
              <w:rPr>
                <w:rFonts w:ascii="Arial" w:hAnsi="Arial" w:cs="Arial"/>
                <w:b/>
                <w:bCs/>
                <w:sz w:val="24"/>
                <w:szCs w:val="24"/>
              </w:rPr>
            </w:pPr>
          </w:p>
          <w:p w14:paraId="7F168E32" w14:textId="77777777" w:rsidR="004D7E02" w:rsidRPr="004D7E02" w:rsidRDefault="004D7E02" w:rsidP="0092363C">
            <w:pPr>
              <w:jc w:val="both"/>
              <w:rPr>
                <w:rFonts w:ascii="Arial" w:hAnsi="Arial" w:cs="Arial"/>
                <w:b/>
                <w:bCs/>
                <w:sz w:val="24"/>
                <w:szCs w:val="24"/>
              </w:rPr>
            </w:pPr>
          </w:p>
          <w:p w14:paraId="1F5A0815" w14:textId="77777777" w:rsidR="004D7E02" w:rsidRPr="004D7E02" w:rsidRDefault="004D7E02" w:rsidP="0092363C">
            <w:pPr>
              <w:jc w:val="both"/>
              <w:rPr>
                <w:rFonts w:ascii="Arial" w:hAnsi="Arial" w:cs="Arial"/>
                <w:b/>
                <w:bCs/>
                <w:sz w:val="24"/>
                <w:szCs w:val="24"/>
              </w:rPr>
            </w:pPr>
          </w:p>
          <w:p w14:paraId="5BF4C11A" w14:textId="77777777" w:rsidR="004D7E02" w:rsidRPr="004D7E02" w:rsidRDefault="004D7E02" w:rsidP="0092363C">
            <w:pPr>
              <w:jc w:val="both"/>
              <w:rPr>
                <w:rFonts w:ascii="Arial" w:hAnsi="Arial" w:cs="Arial"/>
                <w:b/>
                <w:bCs/>
                <w:sz w:val="24"/>
                <w:szCs w:val="24"/>
              </w:rPr>
            </w:pPr>
          </w:p>
          <w:p w14:paraId="57A0FA7B" w14:textId="77777777" w:rsidR="004D7E02" w:rsidRPr="004D7E02" w:rsidRDefault="004D7E02" w:rsidP="0092363C">
            <w:pPr>
              <w:jc w:val="both"/>
              <w:rPr>
                <w:rFonts w:ascii="Arial" w:hAnsi="Arial" w:cs="Arial"/>
                <w:b/>
                <w:bCs/>
                <w:sz w:val="24"/>
                <w:szCs w:val="24"/>
              </w:rPr>
            </w:pPr>
          </w:p>
          <w:p w14:paraId="55B61A12" w14:textId="77777777" w:rsidR="004D7E02" w:rsidRPr="004D7E02" w:rsidRDefault="004D7E02" w:rsidP="0092363C">
            <w:pPr>
              <w:jc w:val="both"/>
              <w:rPr>
                <w:rFonts w:ascii="Arial" w:hAnsi="Arial" w:cs="Arial"/>
                <w:b/>
                <w:bCs/>
                <w:sz w:val="24"/>
                <w:szCs w:val="24"/>
              </w:rPr>
            </w:pPr>
          </w:p>
          <w:p w14:paraId="46131921" w14:textId="77777777" w:rsidR="004D7E02" w:rsidRPr="004D7E02" w:rsidRDefault="004D7E02" w:rsidP="0092363C">
            <w:pPr>
              <w:jc w:val="both"/>
              <w:rPr>
                <w:rFonts w:ascii="Arial" w:hAnsi="Arial" w:cs="Arial"/>
                <w:b/>
                <w:bCs/>
                <w:sz w:val="24"/>
                <w:szCs w:val="24"/>
              </w:rPr>
            </w:pPr>
          </w:p>
          <w:p w14:paraId="65B7D2BD" w14:textId="77777777" w:rsidR="004D7E02" w:rsidRPr="004D7E02" w:rsidRDefault="004D7E02" w:rsidP="0092363C">
            <w:pPr>
              <w:jc w:val="both"/>
              <w:rPr>
                <w:rFonts w:ascii="Arial" w:hAnsi="Arial" w:cs="Arial"/>
                <w:b/>
                <w:bCs/>
                <w:sz w:val="24"/>
                <w:szCs w:val="24"/>
              </w:rPr>
            </w:pPr>
          </w:p>
          <w:p w14:paraId="581C8F00" w14:textId="77777777" w:rsidR="004D7E02" w:rsidRPr="004D7E02" w:rsidRDefault="004D7E02" w:rsidP="0092363C">
            <w:pPr>
              <w:jc w:val="both"/>
              <w:rPr>
                <w:rFonts w:ascii="Arial" w:hAnsi="Arial" w:cs="Arial"/>
                <w:b/>
                <w:bCs/>
                <w:sz w:val="24"/>
                <w:szCs w:val="24"/>
              </w:rPr>
            </w:pPr>
          </w:p>
          <w:p w14:paraId="5AA6D3E2" w14:textId="77777777" w:rsidR="004D7E02" w:rsidRPr="004D7E02" w:rsidRDefault="004D7E02" w:rsidP="0092363C">
            <w:pPr>
              <w:jc w:val="both"/>
              <w:rPr>
                <w:rFonts w:ascii="Arial" w:hAnsi="Arial" w:cs="Arial"/>
                <w:b/>
                <w:bCs/>
                <w:sz w:val="24"/>
                <w:szCs w:val="24"/>
              </w:rPr>
            </w:pPr>
          </w:p>
          <w:p w14:paraId="4D1B599F" w14:textId="77777777" w:rsidR="004D7E02" w:rsidRPr="004D7E02" w:rsidRDefault="004D7E02" w:rsidP="0092363C">
            <w:pPr>
              <w:jc w:val="both"/>
              <w:rPr>
                <w:rFonts w:ascii="Arial" w:hAnsi="Arial" w:cs="Arial"/>
                <w:b/>
                <w:bCs/>
                <w:sz w:val="24"/>
                <w:szCs w:val="24"/>
              </w:rPr>
            </w:pPr>
          </w:p>
          <w:p w14:paraId="2D49FE68" w14:textId="77777777" w:rsidR="004D7E02" w:rsidRPr="004D7E02" w:rsidRDefault="004D7E02" w:rsidP="0092363C">
            <w:pPr>
              <w:jc w:val="both"/>
              <w:rPr>
                <w:rFonts w:ascii="Arial" w:hAnsi="Arial" w:cs="Arial"/>
                <w:b/>
                <w:bCs/>
                <w:sz w:val="24"/>
                <w:szCs w:val="24"/>
              </w:rPr>
            </w:pPr>
          </w:p>
          <w:p w14:paraId="0AB1A6DD" w14:textId="77777777" w:rsidR="004D7E02" w:rsidRPr="004D7E02" w:rsidRDefault="004D7E02" w:rsidP="0092363C">
            <w:pPr>
              <w:jc w:val="both"/>
              <w:rPr>
                <w:rFonts w:ascii="Arial" w:hAnsi="Arial" w:cs="Arial"/>
                <w:b/>
                <w:bCs/>
                <w:sz w:val="24"/>
                <w:szCs w:val="24"/>
              </w:rPr>
            </w:pPr>
          </w:p>
          <w:p w14:paraId="5C5B1FE9" w14:textId="77777777" w:rsidR="004D7E02" w:rsidRPr="004D7E02" w:rsidRDefault="004D7E02" w:rsidP="0092363C">
            <w:pPr>
              <w:jc w:val="both"/>
              <w:rPr>
                <w:rFonts w:ascii="Arial" w:hAnsi="Arial" w:cs="Arial"/>
                <w:b/>
                <w:bCs/>
                <w:sz w:val="24"/>
                <w:szCs w:val="24"/>
              </w:rPr>
            </w:pPr>
          </w:p>
          <w:p w14:paraId="2EE40D41" w14:textId="77777777" w:rsidR="004D7E02" w:rsidRPr="004D7E02" w:rsidRDefault="004D7E02" w:rsidP="0092363C">
            <w:pPr>
              <w:jc w:val="both"/>
              <w:rPr>
                <w:rFonts w:ascii="Arial" w:hAnsi="Arial" w:cs="Arial"/>
                <w:b/>
                <w:bCs/>
                <w:sz w:val="24"/>
                <w:szCs w:val="24"/>
              </w:rPr>
            </w:pPr>
          </w:p>
          <w:p w14:paraId="7DDD47C2" w14:textId="77777777" w:rsidR="004D7E02" w:rsidRPr="004D7E02" w:rsidRDefault="004D7E02" w:rsidP="0092363C">
            <w:pPr>
              <w:jc w:val="both"/>
              <w:rPr>
                <w:rFonts w:ascii="Arial" w:hAnsi="Arial" w:cs="Arial"/>
                <w:b/>
                <w:bCs/>
                <w:sz w:val="24"/>
                <w:szCs w:val="24"/>
              </w:rPr>
            </w:pPr>
          </w:p>
          <w:p w14:paraId="2D16D2D1" w14:textId="77777777" w:rsidR="004D7E02" w:rsidRPr="004D7E02" w:rsidRDefault="004D7E02" w:rsidP="0092363C">
            <w:pPr>
              <w:jc w:val="both"/>
              <w:rPr>
                <w:rFonts w:ascii="Arial" w:hAnsi="Arial" w:cs="Arial"/>
                <w:b/>
                <w:bCs/>
                <w:sz w:val="24"/>
                <w:szCs w:val="24"/>
              </w:rPr>
            </w:pPr>
          </w:p>
          <w:p w14:paraId="5FA260C9" w14:textId="77777777" w:rsidR="004D7E02" w:rsidRPr="004D7E02" w:rsidRDefault="004D7E02" w:rsidP="0092363C">
            <w:pPr>
              <w:jc w:val="both"/>
              <w:rPr>
                <w:rFonts w:ascii="Arial" w:hAnsi="Arial" w:cs="Arial"/>
                <w:b/>
                <w:bCs/>
                <w:sz w:val="24"/>
                <w:szCs w:val="24"/>
              </w:rPr>
            </w:pPr>
          </w:p>
          <w:p w14:paraId="7367D615" w14:textId="77777777" w:rsidR="004D7E02" w:rsidRPr="004D7E02" w:rsidRDefault="004D7E02" w:rsidP="0092363C">
            <w:pPr>
              <w:jc w:val="both"/>
              <w:rPr>
                <w:rFonts w:ascii="Arial" w:hAnsi="Arial" w:cs="Arial"/>
                <w:b/>
                <w:bCs/>
                <w:sz w:val="24"/>
                <w:szCs w:val="24"/>
              </w:rPr>
            </w:pPr>
            <w:r w:rsidRPr="004D7E02">
              <w:rPr>
                <w:rFonts w:ascii="Arial" w:hAnsi="Arial" w:cs="Arial"/>
                <w:b/>
                <w:bCs/>
                <w:sz w:val="24"/>
                <w:szCs w:val="24"/>
              </w:rPr>
              <w:t>Άρθρο «Μόνιμη μείωση Φ.Π.Α. κατά 30% στα νησιά που προβλέπονται στις εξαιρετικές περιπτώσεις της Οδηγίας του Φ.Π.Α.»</w:t>
            </w:r>
          </w:p>
          <w:p w14:paraId="718CE660" w14:textId="77777777" w:rsidR="004D7E02" w:rsidRPr="004D7E02" w:rsidRDefault="004D7E02" w:rsidP="0092363C">
            <w:pPr>
              <w:jc w:val="both"/>
              <w:rPr>
                <w:rFonts w:ascii="Arial" w:hAnsi="Arial" w:cs="Arial"/>
                <w:b/>
                <w:bCs/>
                <w:sz w:val="24"/>
                <w:szCs w:val="24"/>
              </w:rPr>
            </w:pPr>
          </w:p>
          <w:p w14:paraId="456EEFBB"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Η παρ.4 του Άρθρου 26 του Κώδικα Φόρου Προστιθέμενης Αξίας (Κώδικας Φ.Π.Α., ν. 5144/2024, Α΄ 162) αντικαθίσταται με την πλήρη πρόβλεψη της παραγράφου 2 του Άρθρου 104 της ευρωπαϊκής Οδηγίας 2006/112/ΕΚ (όπως τροποποιήθηκε από την Οδηγία  2022/542/ΕΚ)  ως εξής:</w:t>
            </w:r>
          </w:p>
          <w:p w14:paraId="4BEFA057" w14:textId="77777777" w:rsidR="004D7E02" w:rsidRPr="004D7E02" w:rsidRDefault="004D7E02" w:rsidP="0092363C">
            <w:pPr>
              <w:jc w:val="both"/>
              <w:rPr>
                <w:rFonts w:ascii="Arial" w:hAnsi="Arial" w:cs="Arial"/>
                <w:sz w:val="24"/>
                <w:szCs w:val="24"/>
              </w:rPr>
            </w:pPr>
          </w:p>
          <w:p w14:paraId="42E7076A"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«4.Απο την 1/1/2026 μειώνονται κατά 30% οι συντελεστές του Φ.Π.Α. της παρ.1 του παρόντος Άρθρου:</w:t>
            </w:r>
          </w:p>
          <w:p w14:paraId="3414573C"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Α) στους Νομούς Λέσβου, Χίου, Σάμου, Δωδεκανήσου και Κυκλάδων. Β) στα  νησιά της Θάσου, των Βόρειων </w:t>
            </w:r>
            <w:proofErr w:type="spellStart"/>
            <w:r w:rsidRPr="004D7E02">
              <w:rPr>
                <w:rFonts w:ascii="Arial" w:hAnsi="Arial" w:cs="Arial"/>
                <w:sz w:val="24"/>
                <w:szCs w:val="24"/>
              </w:rPr>
              <w:t>Σποράδων</w:t>
            </w:r>
            <w:proofErr w:type="spellEnd"/>
            <w:r w:rsidRPr="004D7E02">
              <w:rPr>
                <w:rFonts w:ascii="Arial" w:hAnsi="Arial" w:cs="Arial"/>
                <w:sz w:val="24"/>
                <w:szCs w:val="24"/>
              </w:rPr>
              <w:t>, της Σαμοθράκης και της Σκύρου»</w:t>
            </w:r>
          </w:p>
          <w:p w14:paraId="0B635797" w14:textId="77777777" w:rsidR="004D7E02" w:rsidRPr="004D7E02" w:rsidRDefault="004D7E02" w:rsidP="0092363C">
            <w:pPr>
              <w:jc w:val="both"/>
              <w:rPr>
                <w:rFonts w:ascii="Arial" w:hAnsi="Arial" w:cs="Arial"/>
                <w:sz w:val="24"/>
                <w:szCs w:val="24"/>
              </w:rPr>
            </w:pPr>
          </w:p>
        </w:tc>
        <w:tc>
          <w:tcPr>
            <w:tcW w:w="39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23F792" w14:textId="77777777" w:rsidR="004D7E02" w:rsidRPr="004D7E02" w:rsidRDefault="004D7E02" w:rsidP="0092363C">
            <w:pPr>
              <w:jc w:val="both"/>
              <w:rPr>
                <w:rFonts w:ascii="Arial" w:hAnsi="Arial" w:cs="Arial"/>
                <w:sz w:val="24"/>
                <w:szCs w:val="24"/>
              </w:rPr>
            </w:pPr>
          </w:p>
          <w:p w14:paraId="67DD9353"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Άρθρο 26 του ν. 5144/2024 – Συντελεστές – Υπολογισμός του φόρου «1.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 Κατ` εξαίρεση, για τα εμβόλια της ΔΚ ΕΧ 3002 κατά του </w:t>
            </w:r>
            <w:proofErr w:type="spellStart"/>
            <w:r w:rsidRPr="004D7E02">
              <w:rPr>
                <w:rFonts w:ascii="Arial" w:hAnsi="Arial" w:cs="Arial"/>
                <w:sz w:val="24"/>
                <w:szCs w:val="24"/>
              </w:rPr>
              <w:t>κορωνοϊού</w:t>
            </w:r>
            <w:proofErr w:type="spellEnd"/>
            <w:r w:rsidRPr="004D7E02">
              <w:rPr>
                <w:rFonts w:ascii="Arial" w:hAnsi="Arial" w:cs="Arial"/>
                <w:sz w:val="24"/>
                <w:szCs w:val="24"/>
              </w:rPr>
              <w:t xml:space="preserve"> COVID-19, που έχουν εγκριθεί από την Ευρωπαϊκή Επιτροπή ή από τα κράτη μέλη, ο συντελεστής του φόρου ορίζεται σε μηδέν τοις εκατό (0%).</w:t>
            </w:r>
            <w:r w:rsidRPr="004D7E02">
              <w:rPr>
                <w:rFonts w:ascii="Arial" w:hAnsi="Arial" w:cs="Arial"/>
              </w:rPr>
              <w:t xml:space="preserve"> </w:t>
            </w:r>
            <w:r w:rsidRPr="004D7E02">
              <w:rPr>
                <w:rFonts w:ascii="Arial" w:hAnsi="Arial" w:cs="Arial"/>
                <w:sz w:val="24"/>
                <w:szCs w:val="24"/>
              </w:rPr>
              <w:t>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w:t>
            </w:r>
          </w:p>
          <w:p w14:paraId="3A69B796" w14:textId="77777777" w:rsidR="004D7E02" w:rsidRPr="004D7E02" w:rsidRDefault="004D7E02" w:rsidP="0092363C">
            <w:pPr>
              <w:jc w:val="both"/>
              <w:rPr>
                <w:rFonts w:ascii="Arial" w:hAnsi="Arial" w:cs="Arial"/>
                <w:sz w:val="24"/>
                <w:szCs w:val="24"/>
              </w:rPr>
            </w:pPr>
          </w:p>
          <w:p w14:paraId="04B4C692"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2.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14:paraId="263270AF" w14:textId="77777777" w:rsidR="004D7E02" w:rsidRPr="004D7E02" w:rsidRDefault="004D7E02" w:rsidP="0092363C">
            <w:pPr>
              <w:jc w:val="both"/>
              <w:rPr>
                <w:rFonts w:ascii="Arial" w:hAnsi="Arial" w:cs="Arial"/>
                <w:sz w:val="24"/>
                <w:szCs w:val="24"/>
              </w:rPr>
            </w:pPr>
          </w:p>
          <w:p w14:paraId="7819B267"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3. 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w:t>
            </w:r>
          </w:p>
          <w:p w14:paraId="0CDE088A" w14:textId="77777777" w:rsidR="004D7E02" w:rsidRPr="004D7E02" w:rsidRDefault="004D7E02" w:rsidP="0092363C">
            <w:pPr>
              <w:jc w:val="both"/>
              <w:rPr>
                <w:rFonts w:ascii="Arial" w:hAnsi="Arial" w:cs="Arial"/>
                <w:sz w:val="24"/>
                <w:szCs w:val="24"/>
              </w:rPr>
            </w:pPr>
          </w:p>
          <w:p w14:paraId="3CFA57FF"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4. Με απόφαση του Υπουργού Εθνικής Οικονομίας και Οικονομικών, είναι δυνατή η μείωση κατά τριάντα τοις εκατό (30%) των συντελεστών του Φ.Π.Α. για τα νησιά Λέσβο, Κω, Σάμο και Χίο, εφόσον:</w:t>
            </w:r>
          </w:p>
          <w:p w14:paraId="6B0E9E83" w14:textId="77777777" w:rsidR="004D7E02" w:rsidRPr="004D7E02" w:rsidRDefault="004D7E02" w:rsidP="0092363C">
            <w:pPr>
              <w:jc w:val="both"/>
              <w:rPr>
                <w:rFonts w:ascii="Arial" w:hAnsi="Arial" w:cs="Arial"/>
                <w:sz w:val="24"/>
                <w:szCs w:val="24"/>
              </w:rPr>
            </w:pPr>
          </w:p>
          <w:p w14:paraId="2AE3EF5E"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α) 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14:paraId="0562B2A8" w14:textId="77777777" w:rsidR="004D7E02" w:rsidRPr="004D7E02" w:rsidRDefault="004D7E02" w:rsidP="0092363C">
            <w:pPr>
              <w:jc w:val="both"/>
              <w:rPr>
                <w:rFonts w:ascii="Arial" w:hAnsi="Arial" w:cs="Arial"/>
                <w:sz w:val="24"/>
                <w:szCs w:val="24"/>
              </w:rPr>
            </w:pPr>
          </w:p>
          <w:p w14:paraId="366C91C7"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β) πρόκειται για αγαθά τα οποία, κατά τον χρόνο που ο φόρος γίνεται απαιτητός:</w:t>
            </w:r>
          </w:p>
          <w:p w14:paraId="7E21425A" w14:textId="77777777" w:rsidR="004D7E02" w:rsidRPr="004D7E02" w:rsidRDefault="004D7E02" w:rsidP="0092363C">
            <w:pPr>
              <w:jc w:val="both"/>
              <w:rPr>
                <w:rFonts w:ascii="Arial" w:hAnsi="Arial" w:cs="Arial"/>
                <w:sz w:val="24"/>
                <w:szCs w:val="24"/>
              </w:rPr>
            </w:pPr>
          </w:p>
          <w:p w14:paraId="5CFB6656"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w:t>
            </w:r>
            <w:proofErr w:type="spellStart"/>
            <w:r w:rsidRPr="004D7E02">
              <w:rPr>
                <w:rFonts w:ascii="Arial" w:hAnsi="Arial" w:cs="Arial"/>
                <w:sz w:val="24"/>
                <w:szCs w:val="24"/>
              </w:rPr>
              <w:t>βα</w:t>
            </w:r>
            <w:proofErr w:type="spellEnd"/>
            <w:r w:rsidRPr="004D7E02">
              <w:rPr>
                <w:rFonts w:ascii="Arial" w:hAnsi="Arial" w:cs="Arial"/>
                <w:sz w:val="24"/>
                <w:szCs w:val="24"/>
              </w:rPr>
              <w:t>) βρίσκονται στα νησιά αυτά και παραδίδονται από υποκείμενο στον φόρο που είναι εγκατεστημένος στα νησιά αυτά,</w:t>
            </w:r>
          </w:p>
          <w:p w14:paraId="3391E3F5" w14:textId="77777777" w:rsidR="004D7E02" w:rsidRPr="004D7E02" w:rsidRDefault="004D7E02" w:rsidP="0092363C">
            <w:pPr>
              <w:jc w:val="both"/>
              <w:rPr>
                <w:rFonts w:ascii="Arial" w:hAnsi="Arial" w:cs="Arial"/>
                <w:sz w:val="24"/>
                <w:szCs w:val="24"/>
              </w:rPr>
            </w:pPr>
          </w:p>
          <w:p w14:paraId="7EE30B5C"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w:t>
            </w:r>
            <w:proofErr w:type="spellStart"/>
            <w:r w:rsidRPr="004D7E02">
              <w:rPr>
                <w:rFonts w:ascii="Arial" w:hAnsi="Arial" w:cs="Arial"/>
                <w:sz w:val="24"/>
                <w:szCs w:val="24"/>
              </w:rPr>
              <w:t>ββ</w:t>
            </w:r>
            <w:proofErr w:type="spellEnd"/>
            <w:r w:rsidRPr="004D7E02">
              <w:rPr>
                <w:rFonts w:ascii="Arial" w:hAnsi="Arial" w:cs="Arial"/>
                <w:sz w:val="24"/>
                <w:szCs w:val="24"/>
              </w:rPr>
              <w:t>) 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14:paraId="6737D50F" w14:textId="77777777" w:rsidR="004D7E02" w:rsidRPr="004D7E02" w:rsidRDefault="004D7E02" w:rsidP="0092363C">
            <w:pPr>
              <w:jc w:val="both"/>
              <w:rPr>
                <w:rFonts w:ascii="Arial" w:hAnsi="Arial" w:cs="Arial"/>
                <w:sz w:val="24"/>
                <w:szCs w:val="24"/>
              </w:rPr>
            </w:pPr>
          </w:p>
          <w:p w14:paraId="63F59E67"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w:t>
            </w:r>
            <w:proofErr w:type="spellStart"/>
            <w:r w:rsidRPr="004D7E02">
              <w:rPr>
                <w:rFonts w:ascii="Arial" w:hAnsi="Arial" w:cs="Arial"/>
                <w:sz w:val="24"/>
                <w:szCs w:val="24"/>
              </w:rPr>
              <w:t>βγ</w:t>
            </w:r>
            <w:proofErr w:type="spellEnd"/>
            <w:r w:rsidRPr="004D7E02">
              <w:rPr>
                <w:rFonts w:ascii="Arial" w:hAnsi="Arial" w:cs="Arial"/>
                <w:sz w:val="24"/>
                <w:szCs w:val="24"/>
              </w:rPr>
              <w:t>) 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14:paraId="60CABC38" w14:textId="77777777" w:rsidR="004D7E02" w:rsidRPr="004D7E02" w:rsidRDefault="004D7E02" w:rsidP="0092363C">
            <w:pPr>
              <w:jc w:val="both"/>
              <w:rPr>
                <w:rFonts w:ascii="Arial" w:hAnsi="Arial" w:cs="Arial"/>
                <w:sz w:val="24"/>
                <w:szCs w:val="24"/>
              </w:rPr>
            </w:pPr>
          </w:p>
          <w:p w14:paraId="5CA39246"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w:t>
            </w:r>
            <w:proofErr w:type="spellStart"/>
            <w:r w:rsidRPr="004D7E02">
              <w:rPr>
                <w:rFonts w:ascii="Arial" w:hAnsi="Arial" w:cs="Arial"/>
                <w:sz w:val="24"/>
                <w:szCs w:val="24"/>
              </w:rPr>
              <w:t>βδ</w:t>
            </w:r>
            <w:proofErr w:type="spellEnd"/>
            <w:r w:rsidRPr="004D7E02">
              <w:rPr>
                <w:rFonts w:ascii="Arial" w:hAnsi="Arial" w:cs="Arial"/>
                <w:sz w:val="24"/>
                <w:szCs w:val="24"/>
              </w:rPr>
              <w:t>) εισάγονται στα νησιά αυτά.</w:t>
            </w:r>
          </w:p>
          <w:p w14:paraId="0A2F70C8" w14:textId="77777777" w:rsidR="004D7E02" w:rsidRPr="004D7E02" w:rsidRDefault="004D7E02" w:rsidP="0092363C">
            <w:pPr>
              <w:jc w:val="both"/>
              <w:rPr>
                <w:rFonts w:ascii="Arial" w:hAnsi="Arial" w:cs="Arial"/>
                <w:sz w:val="24"/>
                <w:szCs w:val="24"/>
              </w:rPr>
            </w:pPr>
          </w:p>
          <w:p w14:paraId="59066AF7"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Η απόφαση του πρώτου εδαφίου ανακαλείται αυτοδικαίως εντός τριών (3) μηνών από την παύση λειτουργίας κέντρου ή δομής της περ. α).</w:t>
            </w:r>
          </w:p>
          <w:p w14:paraId="66427C6A" w14:textId="77777777" w:rsidR="004D7E02" w:rsidRPr="004D7E02" w:rsidRDefault="004D7E02" w:rsidP="0092363C">
            <w:pPr>
              <w:jc w:val="both"/>
              <w:rPr>
                <w:rFonts w:ascii="Arial" w:hAnsi="Arial" w:cs="Arial"/>
                <w:sz w:val="24"/>
                <w:szCs w:val="24"/>
              </w:rPr>
            </w:pPr>
          </w:p>
          <w:p w14:paraId="1FABE3EC"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4Α. Μειώνονται κατά τριάντα τοις εκατό (30%) οι συντελεστές Φ.Π.Α. στα νησιά της Περιφέρειας Βορείου Αιγαίου, της Περιφερειακής Ενότητας Έβρου (Σαμοθράκη) και του νομού Δωδεκανήσου, εφόσον έχουν πληθυσμό, σύμφωνα με την πλέον πρόσφατη απογραφή, έως είκοσι χιλιάδες (20.000) κατοίκους. Η μείωση αφορά σε αγαθά για τα οποία συντρέχουν αναλόγως οι προϋποθέσεις της περ. β) της παρ. 4.</w:t>
            </w:r>
          </w:p>
          <w:p w14:paraId="2053A06A" w14:textId="77777777" w:rsidR="004D7E02" w:rsidRPr="004D7E02" w:rsidRDefault="004D7E02" w:rsidP="0092363C">
            <w:pPr>
              <w:jc w:val="both"/>
              <w:rPr>
                <w:rFonts w:ascii="Arial" w:hAnsi="Arial" w:cs="Arial"/>
                <w:sz w:val="24"/>
                <w:szCs w:val="24"/>
              </w:rPr>
            </w:pPr>
          </w:p>
          <w:p w14:paraId="433DC784"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4Β. Η μείωση των συντελεστών των παρ. 4 και 4Α δεν ισχύει για τα καπνοβιομηχανικά προϊόντα και τα μεταφορικά μέσα.</w:t>
            </w:r>
          </w:p>
          <w:p w14:paraId="341BF7F5" w14:textId="77777777" w:rsidR="004D7E02" w:rsidRPr="004D7E02" w:rsidRDefault="004D7E02" w:rsidP="0092363C">
            <w:pPr>
              <w:jc w:val="both"/>
              <w:rPr>
                <w:rFonts w:ascii="Arial" w:hAnsi="Arial" w:cs="Arial"/>
                <w:sz w:val="24"/>
                <w:szCs w:val="24"/>
              </w:rPr>
            </w:pPr>
          </w:p>
          <w:p w14:paraId="30044626"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5. Η μείωση των παρ. 4 και 4Α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p>
          <w:p w14:paraId="2F03F8F9" w14:textId="77777777" w:rsidR="004D7E02" w:rsidRPr="004D7E02" w:rsidRDefault="004D7E02" w:rsidP="0092363C">
            <w:pPr>
              <w:jc w:val="both"/>
              <w:rPr>
                <w:rFonts w:ascii="Arial" w:hAnsi="Arial" w:cs="Arial"/>
                <w:sz w:val="24"/>
                <w:szCs w:val="24"/>
              </w:rPr>
            </w:pPr>
          </w:p>
          <w:p w14:paraId="467321C7"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6. Οι συντελεστές που προκύπτουν από τη μείωση των παρ. 4, 4Α και 5 στρογγυλοποιούνται στην πλησιέστερη ακέραιη μονάδα. Το μηδέν κόμμα πέντε (0,5) της μονάδας στρογγυλοποιείται στην ανώτερη ακέραια μονάδα.</w:t>
            </w:r>
          </w:p>
          <w:p w14:paraId="49E3A769" w14:textId="77777777" w:rsidR="004D7E02" w:rsidRPr="004D7E02" w:rsidRDefault="004D7E02" w:rsidP="0092363C">
            <w:pPr>
              <w:jc w:val="both"/>
              <w:rPr>
                <w:rFonts w:ascii="Arial" w:hAnsi="Arial" w:cs="Arial"/>
                <w:sz w:val="24"/>
                <w:szCs w:val="24"/>
              </w:rPr>
            </w:pPr>
          </w:p>
          <w:p w14:paraId="3D9A3200"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 7. 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                     </w:t>
            </w:r>
          </w:p>
          <w:p w14:paraId="5F7CEF15" w14:textId="77777777" w:rsidR="004D7E02" w:rsidRPr="004D7E02" w:rsidRDefault="004D7E02" w:rsidP="0092363C">
            <w:pPr>
              <w:jc w:val="both"/>
              <w:rPr>
                <w:rFonts w:ascii="Arial" w:hAnsi="Arial" w:cs="Arial"/>
                <w:sz w:val="24"/>
                <w:szCs w:val="24"/>
              </w:rPr>
            </w:pPr>
          </w:p>
          <w:p w14:paraId="56ECE499" w14:textId="77777777" w:rsidR="004D7E02" w:rsidRPr="004D7E02" w:rsidRDefault="004D7E02" w:rsidP="0092363C">
            <w:pPr>
              <w:jc w:val="both"/>
              <w:rPr>
                <w:rFonts w:ascii="Arial" w:hAnsi="Arial" w:cs="Arial"/>
                <w:sz w:val="24"/>
                <w:szCs w:val="24"/>
              </w:rPr>
            </w:pPr>
          </w:p>
          <w:p w14:paraId="590AB7F8" w14:textId="77777777" w:rsidR="004D7E02" w:rsidRPr="004D7E02" w:rsidRDefault="004D7E02" w:rsidP="0092363C">
            <w:pPr>
              <w:jc w:val="both"/>
              <w:rPr>
                <w:rFonts w:ascii="Arial" w:hAnsi="Arial" w:cs="Arial"/>
                <w:sz w:val="24"/>
                <w:szCs w:val="24"/>
              </w:rPr>
            </w:pPr>
          </w:p>
          <w:p w14:paraId="0B407EA3" w14:textId="77777777" w:rsidR="004D7E02" w:rsidRPr="004D7E02" w:rsidRDefault="004D7E02" w:rsidP="0092363C">
            <w:pPr>
              <w:jc w:val="both"/>
              <w:rPr>
                <w:rFonts w:ascii="Arial" w:hAnsi="Arial" w:cs="Arial"/>
                <w:sz w:val="24"/>
                <w:szCs w:val="24"/>
              </w:rPr>
            </w:pPr>
          </w:p>
          <w:p w14:paraId="4446E903" w14:textId="77777777" w:rsidR="004D7E02" w:rsidRPr="004D7E02" w:rsidRDefault="004D7E02" w:rsidP="0092363C">
            <w:pPr>
              <w:jc w:val="both"/>
              <w:rPr>
                <w:rFonts w:ascii="Arial" w:hAnsi="Arial" w:cs="Arial"/>
                <w:sz w:val="24"/>
                <w:szCs w:val="24"/>
              </w:rPr>
            </w:pPr>
          </w:p>
          <w:p w14:paraId="6F6601F6" w14:textId="77777777" w:rsidR="004D7E02" w:rsidRPr="004D7E02" w:rsidRDefault="004D7E02" w:rsidP="0092363C">
            <w:pPr>
              <w:jc w:val="both"/>
              <w:rPr>
                <w:rFonts w:ascii="Arial" w:hAnsi="Arial" w:cs="Arial"/>
                <w:sz w:val="24"/>
                <w:szCs w:val="24"/>
              </w:rPr>
            </w:pPr>
          </w:p>
          <w:p w14:paraId="37662D75" w14:textId="77777777" w:rsidR="004D7E02" w:rsidRPr="004D7E02" w:rsidRDefault="004D7E02" w:rsidP="0092363C">
            <w:pPr>
              <w:jc w:val="both"/>
              <w:rPr>
                <w:rFonts w:ascii="Arial" w:hAnsi="Arial" w:cs="Arial"/>
                <w:sz w:val="24"/>
                <w:szCs w:val="24"/>
              </w:rPr>
            </w:pPr>
          </w:p>
          <w:p w14:paraId="65EABB57" w14:textId="77777777" w:rsidR="004D7E02" w:rsidRPr="004D7E02" w:rsidRDefault="004D7E02" w:rsidP="0092363C">
            <w:pPr>
              <w:jc w:val="both"/>
              <w:rPr>
                <w:rFonts w:ascii="Arial" w:hAnsi="Arial" w:cs="Arial"/>
                <w:sz w:val="24"/>
                <w:szCs w:val="24"/>
              </w:rPr>
            </w:pPr>
          </w:p>
          <w:p w14:paraId="7921F0A3" w14:textId="77777777" w:rsidR="004D7E02" w:rsidRPr="004D7E02" w:rsidRDefault="004D7E02" w:rsidP="0092363C">
            <w:pPr>
              <w:jc w:val="both"/>
              <w:rPr>
                <w:rFonts w:ascii="Arial" w:hAnsi="Arial" w:cs="Arial"/>
                <w:sz w:val="24"/>
                <w:szCs w:val="24"/>
              </w:rPr>
            </w:pPr>
          </w:p>
          <w:p w14:paraId="26199CF8" w14:textId="77777777" w:rsidR="004D7E02" w:rsidRPr="004D7E02" w:rsidRDefault="004D7E02" w:rsidP="0092363C">
            <w:pPr>
              <w:jc w:val="both"/>
              <w:rPr>
                <w:rFonts w:ascii="Arial" w:hAnsi="Arial" w:cs="Arial"/>
                <w:sz w:val="24"/>
                <w:szCs w:val="24"/>
              </w:rPr>
            </w:pPr>
          </w:p>
          <w:p w14:paraId="3FA7A465" w14:textId="77777777" w:rsidR="004D7E02" w:rsidRPr="004D7E02" w:rsidRDefault="004D7E02" w:rsidP="0092363C">
            <w:pPr>
              <w:jc w:val="both"/>
              <w:rPr>
                <w:rFonts w:ascii="Arial" w:hAnsi="Arial" w:cs="Arial"/>
                <w:sz w:val="24"/>
                <w:szCs w:val="24"/>
              </w:rPr>
            </w:pPr>
          </w:p>
          <w:p w14:paraId="1D5A896A" w14:textId="77777777" w:rsidR="004D7E02" w:rsidRPr="004D7E02" w:rsidRDefault="004D7E02" w:rsidP="0092363C">
            <w:pPr>
              <w:jc w:val="both"/>
              <w:rPr>
                <w:rFonts w:ascii="Arial" w:hAnsi="Arial" w:cs="Arial"/>
                <w:sz w:val="24"/>
                <w:szCs w:val="24"/>
              </w:rPr>
            </w:pPr>
            <w:r w:rsidRPr="004D7E02">
              <w:rPr>
                <w:rFonts w:ascii="Arial" w:hAnsi="Arial" w:cs="Arial"/>
                <w:b/>
                <w:bCs/>
                <w:sz w:val="24"/>
                <w:szCs w:val="24"/>
              </w:rPr>
              <w:t>Άρθρο 26 του ν. 5144/2024 – Συντελεστές – Υπολογισμός του φόρου</w:t>
            </w:r>
            <w:r w:rsidRPr="004D7E02">
              <w:rPr>
                <w:rFonts w:ascii="Arial" w:hAnsi="Arial" w:cs="Arial"/>
                <w:sz w:val="24"/>
                <w:szCs w:val="24"/>
              </w:rPr>
              <w:t xml:space="preserve"> </w:t>
            </w:r>
          </w:p>
          <w:p w14:paraId="35566F5D" w14:textId="77777777" w:rsidR="004D7E02" w:rsidRPr="004D7E02" w:rsidRDefault="004D7E02" w:rsidP="0092363C">
            <w:pPr>
              <w:jc w:val="both"/>
              <w:rPr>
                <w:rFonts w:ascii="Arial" w:hAnsi="Arial" w:cs="Arial"/>
                <w:sz w:val="24"/>
                <w:szCs w:val="24"/>
              </w:rPr>
            </w:pPr>
          </w:p>
          <w:p w14:paraId="4FFB240B" w14:textId="77777777" w:rsidR="004D7E02" w:rsidRPr="004D7E02" w:rsidRDefault="004D7E02" w:rsidP="0092363C">
            <w:pPr>
              <w:jc w:val="both"/>
              <w:rPr>
                <w:rFonts w:ascii="Arial" w:hAnsi="Arial" w:cs="Arial"/>
                <w:sz w:val="24"/>
                <w:szCs w:val="24"/>
              </w:rPr>
            </w:pPr>
            <w:r w:rsidRPr="004D7E02">
              <w:rPr>
                <w:rFonts w:ascii="Arial" w:hAnsi="Arial" w:cs="Arial"/>
                <w:sz w:val="24"/>
                <w:szCs w:val="24"/>
              </w:rPr>
              <w:t xml:space="preserve">«4. Με απόφαση του Υπουργού Εθνικής Οικονομίας και Οικονομικών, είναι δυνατή η μείωση κατά τριάντα τοις εκατό (30%) των συντελεστών του ΦΠΑ για τα νησιά Λέρο, Λέσβο, Κω, Σάμο και Χίο, εφόσον: α) 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 β) πρόκειται για αγαθά τα οποία, κατά τον χρόνο που ο φόρος γίνεται απαιτητός: </w:t>
            </w:r>
            <w:proofErr w:type="spellStart"/>
            <w:r w:rsidRPr="004D7E02">
              <w:rPr>
                <w:rFonts w:ascii="Arial" w:hAnsi="Arial" w:cs="Arial"/>
                <w:sz w:val="24"/>
                <w:szCs w:val="24"/>
              </w:rPr>
              <w:t>βα</w:t>
            </w:r>
            <w:proofErr w:type="spellEnd"/>
            <w:r w:rsidRPr="004D7E02">
              <w:rPr>
                <w:rFonts w:ascii="Arial" w:hAnsi="Arial" w:cs="Arial"/>
                <w:sz w:val="24"/>
                <w:szCs w:val="24"/>
              </w:rPr>
              <w:t xml:space="preserve">) βρίσκονται στα νησιά αυτά και παραδίδονται από υποκείμενο στον φόρο που είναι εγκατεστημένος στα νησιά αυτά, </w:t>
            </w:r>
            <w:proofErr w:type="spellStart"/>
            <w:r w:rsidRPr="004D7E02">
              <w:rPr>
                <w:rFonts w:ascii="Arial" w:hAnsi="Arial" w:cs="Arial"/>
                <w:sz w:val="24"/>
                <w:szCs w:val="24"/>
              </w:rPr>
              <w:t>ββ</w:t>
            </w:r>
            <w:proofErr w:type="spellEnd"/>
            <w:r w:rsidRPr="004D7E02">
              <w:rPr>
                <w:rFonts w:ascii="Arial" w:hAnsi="Arial" w:cs="Arial"/>
                <w:sz w:val="24"/>
                <w:szCs w:val="24"/>
              </w:rPr>
              <w:t xml:space="preserve">) 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 </w:t>
            </w:r>
            <w:proofErr w:type="spellStart"/>
            <w:r w:rsidRPr="004D7E02">
              <w:rPr>
                <w:rFonts w:ascii="Arial" w:hAnsi="Arial" w:cs="Arial"/>
                <w:sz w:val="24"/>
                <w:szCs w:val="24"/>
              </w:rPr>
              <w:t>βγ</w:t>
            </w:r>
            <w:proofErr w:type="spellEnd"/>
            <w:r w:rsidRPr="004D7E02">
              <w:rPr>
                <w:rFonts w:ascii="Arial" w:hAnsi="Arial" w:cs="Arial"/>
                <w:sz w:val="24"/>
                <w:szCs w:val="24"/>
              </w:rPr>
              <w:t xml:space="preserve">) 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 </w:t>
            </w:r>
            <w:proofErr w:type="spellStart"/>
            <w:r w:rsidRPr="004D7E02">
              <w:rPr>
                <w:rFonts w:ascii="Arial" w:hAnsi="Arial" w:cs="Arial"/>
                <w:sz w:val="24"/>
                <w:szCs w:val="24"/>
              </w:rPr>
              <w:t>βδ</w:t>
            </w:r>
            <w:proofErr w:type="spellEnd"/>
            <w:r w:rsidRPr="004D7E02">
              <w:rPr>
                <w:rFonts w:ascii="Arial" w:hAnsi="Arial" w:cs="Arial"/>
                <w:sz w:val="24"/>
                <w:szCs w:val="24"/>
              </w:rPr>
              <w:t xml:space="preserve">) εισάγονται στα νησιά αυτά. 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 »            </w:t>
            </w:r>
            <w:r w:rsidRPr="004D7E02">
              <w:rPr>
                <w:rFonts w:ascii="Arial" w:hAnsi="Arial" w:cs="Arial"/>
                <w:sz w:val="24"/>
                <w:szCs w:val="24"/>
              </w:rPr>
              <w:br/>
            </w:r>
          </w:p>
        </w:tc>
      </w:tr>
    </w:tbl>
    <w:p w14:paraId="26BB19AD" w14:textId="03B7BFAC" w:rsidR="004D7E02" w:rsidRPr="004D7E02" w:rsidRDefault="004D7E02" w:rsidP="004D7E02">
      <w:pPr>
        <w:jc w:val="both"/>
        <w:rPr>
          <w:rFonts w:ascii="Arial" w:hAnsi="Arial" w:cs="Arial"/>
          <w:sz w:val="24"/>
          <w:szCs w:val="24"/>
        </w:rPr>
      </w:pPr>
    </w:p>
    <w:p w14:paraId="72D4CECC" w14:textId="646470AC" w:rsidR="004D7E02" w:rsidRPr="004D7E02" w:rsidRDefault="004D7E02" w:rsidP="004D7E02">
      <w:pPr>
        <w:jc w:val="right"/>
        <w:rPr>
          <w:rFonts w:ascii="Arial" w:hAnsi="Arial" w:cs="Arial"/>
          <w:sz w:val="24"/>
          <w:szCs w:val="24"/>
        </w:rPr>
      </w:pPr>
      <w:r w:rsidRPr="004D7E02">
        <w:rPr>
          <w:rFonts w:ascii="Arial" w:hAnsi="Arial" w:cs="Arial"/>
          <w:sz w:val="24"/>
          <w:szCs w:val="24"/>
        </w:rPr>
        <w:t>                                                         </w:t>
      </w:r>
      <w:r w:rsidRPr="004D7E02">
        <w:rPr>
          <w:rFonts w:ascii="Arial" w:hAnsi="Arial" w:cs="Arial"/>
          <w:b/>
          <w:bCs/>
          <w:sz w:val="24"/>
          <w:szCs w:val="24"/>
        </w:rPr>
        <w:t xml:space="preserve">Αθήνα, </w:t>
      </w:r>
      <w:r w:rsidR="00E5224D">
        <w:rPr>
          <w:rFonts w:ascii="Arial" w:hAnsi="Arial" w:cs="Arial"/>
          <w:b/>
          <w:bCs/>
          <w:sz w:val="24"/>
          <w:szCs w:val="24"/>
        </w:rPr>
        <w:t xml:space="preserve">19 </w:t>
      </w:r>
      <w:r w:rsidRPr="004D7E02">
        <w:rPr>
          <w:rFonts w:ascii="Arial" w:hAnsi="Arial" w:cs="Arial"/>
          <w:b/>
          <w:bCs/>
          <w:sz w:val="24"/>
          <w:szCs w:val="24"/>
        </w:rPr>
        <w:t>Μαρτίου 2026</w:t>
      </w:r>
    </w:p>
    <w:p w14:paraId="7AC6E2E6" w14:textId="77777777" w:rsidR="004D7E02" w:rsidRPr="004D7E02" w:rsidRDefault="004D7E02" w:rsidP="004D7E02">
      <w:pPr>
        <w:jc w:val="both"/>
        <w:rPr>
          <w:rFonts w:ascii="Arial" w:hAnsi="Arial" w:cs="Arial"/>
          <w:sz w:val="24"/>
          <w:szCs w:val="24"/>
        </w:rPr>
      </w:pPr>
    </w:p>
    <w:p w14:paraId="12DEF07A" w14:textId="5E71691D" w:rsidR="004D7E02" w:rsidRPr="00E5224D" w:rsidRDefault="004D7E02" w:rsidP="00E5224D">
      <w:pPr>
        <w:pBdr>
          <w:top w:val="none" w:sz="0" w:space="0" w:color="000000"/>
          <w:left w:val="none" w:sz="0" w:space="0" w:color="000000"/>
          <w:bottom w:val="none" w:sz="0" w:space="0" w:color="000000"/>
          <w:right w:val="none" w:sz="0" w:space="0" w:color="000000"/>
          <w:between w:val="none" w:sz="0" w:space="0" w:color="000000"/>
        </w:pBdr>
        <w:spacing w:line="480" w:lineRule="auto"/>
        <w:ind w:firstLine="562"/>
        <w:jc w:val="center"/>
        <w:rPr>
          <w:rFonts w:ascii="Arial" w:hAnsi="Arial" w:cs="Arial"/>
          <w:b/>
          <w:bCs/>
          <w:sz w:val="24"/>
          <w:szCs w:val="24"/>
        </w:rPr>
      </w:pPr>
      <w:r w:rsidRPr="004D7E02">
        <w:rPr>
          <w:rFonts w:ascii="Arial" w:hAnsi="Arial" w:cs="Arial"/>
          <w:b/>
          <w:bCs/>
          <w:sz w:val="24"/>
          <w:szCs w:val="24"/>
        </w:rPr>
        <w:t>ΟΙ ΠΡΟΤΕΙΝΟΝΤΕΣ ΒΟΥΛΕΥΤΕΣ</w:t>
      </w:r>
    </w:p>
    <w:p w14:paraId="5C2FDF95" w14:textId="62BF79E9" w:rsidR="00B57A72" w:rsidRPr="004D7E02" w:rsidRDefault="00B57A72" w:rsidP="00B57A72">
      <w:pPr>
        <w:jc w:val="center"/>
        <w:rPr>
          <w:rFonts w:ascii="Arial" w:hAnsi="Arial" w:cs="Arial"/>
          <w:b/>
          <w:sz w:val="24"/>
          <w:szCs w:val="24"/>
        </w:rPr>
      </w:pPr>
    </w:p>
    <w:p w14:paraId="68F45DCD" w14:textId="77777777" w:rsidR="00E5224D" w:rsidRDefault="00B57A72" w:rsidP="00E5224D">
      <w:pPr>
        <w:jc w:val="center"/>
        <w:rPr>
          <w:rFonts w:ascii="Arial" w:hAnsi="Arial" w:cs="Arial"/>
          <w:b/>
          <w:sz w:val="24"/>
          <w:szCs w:val="24"/>
        </w:rPr>
      </w:pPr>
      <w:r w:rsidRPr="004D7E02">
        <w:rPr>
          <w:rFonts w:ascii="Arial" w:hAnsi="Arial" w:cs="Arial"/>
          <w:b/>
          <w:sz w:val="24"/>
          <w:szCs w:val="24"/>
        </w:rPr>
        <w:t>Φάμελλος Σωκράτης</w:t>
      </w:r>
    </w:p>
    <w:p w14:paraId="55CCD311" w14:textId="66B4D4FB" w:rsidR="00E5224D" w:rsidRPr="004D7E02" w:rsidRDefault="00E5224D" w:rsidP="00E5224D">
      <w:pPr>
        <w:jc w:val="center"/>
        <w:rPr>
          <w:rFonts w:ascii="Arial" w:hAnsi="Arial" w:cs="Arial"/>
          <w:b/>
          <w:sz w:val="24"/>
          <w:szCs w:val="24"/>
        </w:rPr>
      </w:pPr>
    </w:p>
    <w:p w14:paraId="33A12D5F" w14:textId="01BF7B4F" w:rsidR="00B57A72" w:rsidRPr="004D7E02" w:rsidRDefault="00E5224D" w:rsidP="00E5224D">
      <w:pPr>
        <w:jc w:val="center"/>
        <w:rPr>
          <w:rFonts w:ascii="Arial" w:hAnsi="Arial" w:cs="Arial"/>
          <w:b/>
          <w:sz w:val="24"/>
          <w:szCs w:val="24"/>
        </w:rPr>
      </w:pPr>
      <w:r w:rsidRPr="004D7E02">
        <w:rPr>
          <w:rFonts w:ascii="Arial" w:hAnsi="Arial" w:cs="Arial"/>
          <w:b/>
          <w:sz w:val="24"/>
          <w:szCs w:val="24"/>
        </w:rPr>
        <w:t>Καλαματιανός Διονύσης</w:t>
      </w:r>
    </w:p>
    <w:p w14:paraId="1ED46622" w14:textId="425B8C42" w:rsidR="00A04CDD" w:rsidRPr="004D7E02" w:rsidRDefault="00A04CDD" w:rsidP="00A04CDD">
      <w:pPr>
        <w:jc w:val="center"/>
        <w:rPr>
          <w:rFonts w:ascii="Arial" w:hAnsi="Arial" w:cs="Arial"/>
          <w:b/>
          <w:sz w:val="24"/>
          <w:szCs w:val="24"/>
        </w:rPr>
      </w:pPr>
    </w:p>
    <w:p w14:paraId="495671F9" w14:textId="023AD2FD" w:rsidR="00B57A72" w:rsidRDefault="00A04CDD" w:rsidP="00A04CDD">
      <w:pPr>
        <w:jc w:val="center"/>
        <w:rPr>
          <w:rFonts w:ascii="Arial" w:hAnsi="Arial" w:cs="Arial"/>
          <w:b/>
          <w:sz w:val="24"/>
          <w:szCs w:val="24"/>
        </w:rPr>
      </w:pPr>
      <w:r w:rsidRPr="004D7E02">
        <w:rPr>
          <w:rFonts w:ascii="Arial" w:hAnsi="Arial" w:cs="Arial"/>
          <w:b/>
          <w:sz w:val="24"/>
          <w:szCs w:val="24"/>
        </w:rPr>
        <w:t>Μαμουλάκης Χάρης</w:t>
      </w:r>
    </w:p>
    <w:p w14:paraId="0A16C53E" w14:textId="4D20891B" w:rsidR="00E5224D" w:rsidRPr="004D7E02" w:rsidRDefault="00E5224D" w:rsidP="00E5224D">
      <w:pPr>
        <w:jc w:val="center"/>
        <w:rPr>
          <w:rFonts w:ascii="Arial" w:hAnsi="Arial" w:cs="Arial"/>
          <w:b/>
          <w:sz w:val="24"/>
          <w:szCs w:val="24"/>
        </w:rPr>
      </w:pPr>
    </w:p>
    <w:p w14:paraId="29D80F6B" w14:textId="7392DE3B" w:rsidR="00E5224D" w:rsidRPr="004D7E02" w:rsidRDefault="00E5224D" w:rsidP="00E5224D">
      <w:pPr>
        <w:jc w:val="center"/>
        <w:rPr>
          <w:rFonts w:ascii="Arial" w:hAnsi="Arial" w:cs="Arial"/>
          <w:b/>
          <w:sz w:val="24"/>
          <w:szCs w:val="24"/>
        </w:rPr>
      </w:pPr>
      <w:r w:rsidRPr="004D7E02">
        <w:rPr>
          <w:rFonts w:ascii="Arial" w:hAnsi="Arial" w:cs="Arial"/>
          <w:b/>
          <w:sz w:val="24"/>
          <w:szCs w:val="24"/>
        </w:rPr>
        <w:t>Παππάς Νίκος</w:t>
      </w:r>
    </w:p>
    <w:p w14:paraId="75554D70" w14:textId="7438B56F" w:rsidR="00B57A72" w:rsidRPr="004D7E02" w:rsidRDefault="00B57A72" w:rsidP="00B57A72">
      <w:pPr>
        <w:jc w:val="center"/>
        <w:rPr>
          <w:rFonts w:ascii="Arial" w:hAnsi="Arial" w:cs="Arial"/>
          <w:b/>
          <w:sz w:val="24"/>
          <w:szCs w:val="24"/>
        </w:rPr>
      </w:pPr>
    </w:p>
    <w:p w14:paraId="6488BA18"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Ακρίτα Έλενα</w:t>
      </w:r>
    </w:p>
    <w:p w14:paraId="6C582706" w14:textId="3E95615B" w:rsidR="00B57A72" w:rsidRPr="004D7E02" w:rsidRDefault="00B57A72" w:rsidP="00B57A72">
      <w:pPr>
        <w:jc w:val="center"/>
        <w:rPr>
          <w:rFonts w:ascii="Arial" w:hAnsi="Arial" w:cs="Arial"/>
          <w:b/>
          <w:sz w:val="24"/>
          <w:szCs w:val="24"/>
        </w:rPr>
      </w:pPr>
    </w:p>
    <w:p w14:paraId="0CDDF822"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Βέττα Καλλιόπη</w:t>
      </w:r>
    </w:p>
    <w:p w14:paraId="5AF4938E" w14:textId="03C4A79E" w:rsidR="00A04CDD" w:rsidRPr="004D7E02" w:rsidRDefault="00A04CDD" w:rsidP="00A04CDD">
      <w:pPr>
        <w:jc w:val="center"/>
        <w:rPr>
          <w:rFonts w:ascii="Arial" w:hAnsi="Arial" w:cs="Arial"/>
          <w:b/>
          <w:sz w:val="24"/>
          <w:szCs w:val="24"/>
        </w:rPr>
      </w:pPr>
    </w:p>
    <w:p w14:paraId="2DC7898C" w14:textId="043AB274" w:rsidR="00A04CDD" w:rsidRPr="004D7E02" w:rsidRDefault="00A04CDD" w:rsidP="00A04CDD">
      <w:pPr>
        <w:jc w:val="center"/>
        <w:rPr>
          <w:rFonts w:ascii="Arial" w:hAnsi="Arial" w:cs="Arial"/>
          <w:b/>
          <w:sz w:val="24"/>
          <w:szCs w:val="24"/>
        </w:rPr>
      </w:pPr>
      <w:r w:rsidRPr="004D7E02">
        <w:rPr>
          <w:rFonts w:ascii="Arial" w:hAnsi="Arial" w:cs="Arial"/>
          <w:b/>
          <w:sz w:val="24"/>
          <w:szCs w:val="24"/>
        </w:rPr>
        <w:t>Γαβρήλος Γιώργος</w:t>
      </w:r>
    </w:p>
    <w:p w14:paraId="3A84FA02" w14:textId="2A5F1DC9" w:rsidR="00B57A72" w:rsidRPr="004D7E02" w:rsidRDefault="00B57A72" w:rsidP="00B57A72">
      <w:pPr>
        <w:jc w:val="center"/>
        <w:rPr>
          <w:rFonts w:ascii="Arial" w:hAnsi="Arial" w:cs="Arial"/>
          <w:b/>
          <w:sz w:val="24"/>
          <w:szCs w:val="24"/>
        </w:rPr>
      </w:pPr>
    </w:p>
    <w:p w14:paraId="1A77E769"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Γεροβασίλη Όλγα</w:t>
      </w:r>
    </w:p>
    <w:p w14:paraId="04F561F8" w14:textId="1E066324" w:rsidR="00B57A72" w:rsidRPr="004D7E02" w:rsidRDefault="00B57A72" w:rsidP="00B57A72">
      <w:pPr>
        <w:jc w:val="center"/>
        <w:rPr>
          <w:rFonts w:ascii="Arial" w:hAnsi="Arial" w:cs="Arial"/>
          <w:b/>
          <w:sz w:val="24"/>
          <w:szCs w:val="24"/>
        </w:rPr>
      </w:pPr>
    </w:p>
    <w:p w14:paraId="54BC0AC2"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Γιαννούλης Χρήστος</w:t>
      </w:r>
    </w:p>
    <w:p w14:paraId="4CF5A000" w14:textId="76161B9D" w:rsidR="00B57A72" w:rsidRPr="004D7E02" w:rsidRDefault="00B57A72" w:rsidP="00B57A72">
      <w:pPr>
        <w:jc w:val="center"/>
        <w:rPr>
          <w:rFonts w:ascii="Arial" w:hAnsi="Arial" w:cs="Arial"/>
          <w:b/>
          <w:sz w:val="24"/>
          <w:szCs w:val="24"/>
        </w:rPr>
      </w:pPr>
    </w:p>
    <w:p w14:paraId="0607EC95"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Δούρου Ειρήνη</w:t>
      </w:r>
    </w:p>
    <w:p w14:paraId="790BB5AA" w14:textId="3DDEAD96" w:rsidR="00B57A72" w:rsidRPr="004D7E02" w:rsidRDefault="00B57A72" w:rsidP="00B57A72">
      <w:pPr>
        <w:jc w:val="center"/>
        <w:rPr>
          <w:rFonts w:ascii="Arial" w:hAnsi="Arial" w:cs="Arial"/>
          <w:b/>
          <w:sz w:val="24"/>
          <w:szCs w:val="24"/>
        </w:rPr>
      </w:pPr>
    </w:p>
    <w:p w14:paraId="51453B09"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Ζαμπάρας Μιλτιάδης</w:t>
      </w:r>
    </w:p>
    <w:p w14:paraId="67F6A0E8" w14:textId="22B61C2D" w:rsidR="00B57A72" w:rsidRPr="004D7E02" w:rsidRDefault="00B57A72" w:rsidP="00B57A72">
      <w:pPr>
        <w:jc w:val="center"/>
        <w:rPr>
          <w:rFonts w:ascii="Arial" w:hAnsi="Arial" w:cs="Arial"/>
          <w:b/>
          <w:sz w:val="24"/>
          <w:szCs w:val="24"/>
        </w:rPr>
      </w:pPr>
    </w:p>
    <w:p w14:paraId="7B87DFE9"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Καραμέρος Γιώργος</w:t>
      </w:r>
    </w:p>
    <w:p w14:paraId="26A5E29C" w14:textId="3F63BC2B" w:rsidR="00B57A72" w:rsidRPr="004D7E02" w:rsidRDefault="00B57A72" w:rsidP="00B57A72">
      <w:pPr>
        <w:jc w:val="center"/>
        <w:rPr>
          <w:rFonts w:ascii="Arial" w:hAnsi="Arial" w:cs="Arial"/>
          <w:b/>
          <w:sz w:val="24"/>
          <w:szCs w:val="24"/>
        </w:rPr>
      </w:pPr>
    </w:p>
    <w:p w14:paraId="44F342FA"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Κασιμάτη Νίνα</w:t>
      </w:r>
    </w:p>
    <w:p w14:paraId="435D5586" w14:textId="7036A4F2" w:rsidR="00B57A72" w:rsidRPr="004D7E02" w:rsidRDefault="00B57A72" w:rsidP="00B57A72">
      <w:pPr>
        <w:jc w:val="center"/>
        <w:rPr>
          <w:rFonts w:ascii="Arial" w:hAnsi="Arial" w:cs="Arial"/>
          <w:b/>
          <w:sz w:val="24"/>
          <w:szCs w:val="24"/>
        </w:rPr>
      </w:pPr>
    </w:p>
    <w:p w14:paraId="6EA6D450" w14:textId="77777777" w:rsidR="00B57A72" w:rsidRDefault="00B57A72" w:rsidP="00B57A72">
      <w:pPr>
        <w:jc w:val="center"/>
        <w:rPr>
          <w:rFonts w:ascii="Arial" w:hAnsi="Arial" w:cs="Arial"/>
          <w:b/>
          <w:sz w:val="24"/>
          <w:szCs w:val="24"/>
        </w:rPr>
      </w:pPr>
      <w:r w:rsidRPr="004D7E02">
        <w:rPr>
          <w:rFonts w:ascii="Arial" w:hAnsi="Arial" w:cs="Arial"/>
          <w:b/>
          <w:sz w:val="24"/>
          <w:szCs w:val="24"/>
        </w:rPr>
        <w:t>Κεδίκογλου Συμεών</w:t>
      </w:r>
    </w:p>
    <w:p w14:paraId="17100AFF" w14:textId="77777777" w:rsidR="00644BE8" w:rsidRPr="004D7E02" w:rsidRDefault="00644BE8" w:rsidP="00B57A72">
      <w:pPr>
        <w:jc w:val="center"/>
        <w:rPr>
          <w:rFonts w:ascii="Arial" w:hAnsi="Arial" w:cs="Arial"/>
          <w:b/>
          <w:sz w:val="24"/>
          <w:szCs w:val="24"/>
        </w:rPr>
      </w:pPr>
    </w:p>
    <w:p w14:paraId="5CD82673"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Κόκκαλης Βασίλης</w:t>
      </w:r>
    </w:p>
    <w:p w14:paraId="6B47FDEA" w14:textId="11DD31D7" w:rsidR="00B57A72" w:rsidRPr="004D7E02" w:rsidRDefault="00B57A72" w:rsidP="00B57A72">
      <w:pPr>
        <w:jc w:val="center"/>
        <w:rPr>
          <w:rFonts w:ascii="Arial" w:hAnsi="Arial" w:cs="Arial"/>
          <w:b/>
          <w:sz w:val="24"/>
          <w:szCs w:val="24"/>
        </w:rPr>
      </w:pPr>
    </w:p>
    <w:p w14:paraId="3FBF19A0" w14:textId="0E54ED9E" w:rsidR="00B57A72" w:rsidRPr="004D7E02" w:rsidRDefault="00B57A72" w:rsidP="00A04CDD">
      <w:pPr>
        <w:jc w:val="center"/>
        <w:rPr>
          <w:rFonts w:ascii="Arial" w:hAnsi="Arial" w:cs="Arial"/>
          <w:b/>
          <w:sz w:val="24"/>
          <w:szCs w:val="24"/>
        </w:rPr>
      </w:pPr>
      <w:proofErr w:type="spellStart"/>
      <w:r w:rsidRPr="004D7E02">
        <w:rPr>
          <w:rFonts w:ascii="Arial" w:hAnsi="Arial" w:cs="Arial"/>
          <w:b/>
          <w:sz w:val="24"/>
          <w:szCs w:val="24"/>
        </w:rPr>
        <w:t>Κοντοτόλη</w:t>
      </w:r>
      <w:proofErr w:type="spellEnd"/>
      <w:r w:rsidRPr="004D7E02">
        <w:rPr>
          <w:rFonts w:ascii="Arial" w:hAnsi="Arial" w:cs="Arial"/>
          <w:b/>
          <w:sz w:val="24"/>
          <w:szCs w:val="24"/>
        </w:rPr>
        <w:t xml:space="preserve"> Μαρίν</w:t>
      </w:r>
      <w:r w:rsidR="00A04CDD" w:rsidRPr="004D7E02">
        <w:rPr>
          <w:rFonts w:ascii="Arial" w:hAnsi="Arial" w:cs="Arial"/>
          <w:b/>
          <w:sz w:val="24"/>
          <w:szCs w:val="24"/>
        </w:rPr>
        <w:t>α</w:t>
      </w:r>
    </w:p>
    <w:p w14:paraId="7FF2F041" w14:textId="6DCDC9E3" w:rsidR="00B57A72" w:rsidRPr="004D7E02" w:rsidRDefault="00B57A72" w:rsidP="00644BE8">
      <w:pPr>
        <w:rPr>
          <w:rFonts w:ascii="Arial" w:hAnsi="Arial" w:cs="Arial"/>
          <w:b/>
          <w:sz w:val="24"/>
          <w:szCs w:val="24"/>
        </w:rPr>
      </w:pPr>
    </w:p>
    <w:p w14:paraId="25F7F649"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Μεϊκόπουλος Αλέξανδρος</w:t>
      </w:r>
    </w:p>
    <w:p w14:paraId="34B00DFC" w14:textId="0AC6FFEE" w:rsidR="00B57A72" w:rsidRPr="004D7E02" w:rsidRDefault="00B57A72" w:rsidP="00B57A72">
      <w:pPr>
        <w:jc w:val="center"/>
        <w:rPr>
          <w:rFonts w:ascii="Arial" w:hAnsi="Arial" w:cs="Arial"/>
          <w:b/>
          <w:sz w:val="24"/>
          <w:szCs w:val="24"/>
        </w:rPr>
      </w:pPr>
    </w:p>
    <w:p w14:paraId="6115509D"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Μπάρκας Κωνσταντίνος</w:t>
      </w:r>
    </w:p>
    <w:p w14:paraId="09C28F99" w14:textId="0F5507AF" w:rsidR="00B57A72" w:rsidRPr="004D7E02" w:rsidRDefault="00B57A72" w:rsidP="00B57A72">
      <w:pPr>
        <w:jc w:val="center"/>
        <w:rPr>
          <w:rFonts w:ascii="Arial" w:hAnsi="Arial" w:cs="Arial"/>
          <w:b/>
          <w:sz w:val="24"/>
          <w:szCs w:val="24"/>
        </w:rPr>
      </w:pPr>
    </w:p>
    <w:p w14:paraId="080B9E07"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Νοτοπούλου Κατερίνα</w:t>
      </w:r>
    </w:p>
    <w:p w14:paraId="40BA23EC" w14:textId="4C147D38" w:rsidR="00B57A72" w:rsidRPr="004D7E02" w:rsidRDefault="00B57A72" w:rsidP="00B57A72">
      <w:pPr>
        <w:jc w:val="center"/>
        <w:rPr>
          <w:rFonts w:ascii="Arial" w:hAnsi="Arial" w:cs="Arial"/>
          <w:b/>
          <w:sz w:val="24"/>
          <w:szCs w:val="24"/>
        </w:rPr>
      </w:pPr>
    </w:p>
    <w:p w14:paraId="4000E31C"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Ξανθόπουλος Θεόφιλος</w:t>
      </w:r>
    </w:p>
    <w:p w14:paraId="7D1582DC" w14:textId="4914B379" w:rsidR="00B57A72" w:rsidRPr="004D7E02" w:rsidRDefault="00B57A72" w:rsidP="00B57A72">
      <w:pPr>
        <w:jc w:val="center"/>
        <w:rPr>
          <w:rFonts w:ascii="Arial" w:hAnsi="Arial" w:cs="Arial"/>
          <w:b/>
          <w:sz w:val="24"/>
          <w:szCs w:val="24"/>
        </w:rPr>
      </w:pPr>
    </w:p>
    <w:p w14:paraId="3D4A1C05"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Παναγιωτόπουλος Ανδρέας</w:t>
      </w:r>
    </w:p>
    <w:p w14:paraId="5F21CD72" w14:textId="3A35F28A" w:rsidR="00B57A72" w:rsidRPr="004D7E02" w:rsidRDefault="00B57A72" w:rsidP="00B57A72">
      <w:pPr>
        <w:jc w:val="center"/>
        <w:rPr>
          <w:rFonts w:ascii="Arial" w:hAnsi="Arial" w:cs="Arial"/>
          <w:b/>
          <w:sz w:val="24"/>
          <w:szCs w:val="24"/>
        </w:rPr>
      </w:pPr>
    </w:p>
    <w:p w14:paraId="2ED38241"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Παπαηλιού Γιώργος</w:t>
      </w:r>
    </w:p>
    <w:p w14:paraId="5BC4C33B" w14:textId="42A659D8" w:rsidR="00B57A72" w:rsidRPr="004D7E02" w:rsidRDefault="00B57A72" w:rsidP="00B57A72">
      <w:pPr>
        <w:jc w:val="center"/>
        <w:rPr>
          <w:rFonts w:ascii="Arial" w:hAnsi="Arial" w:cs="Arial"/>
          <w:b/>
          <w:sz w:val="24"/>
          <w:szCs w:val="24"/>
        </w:rPr>
      </w:pPr>
    </w:p>
    <w:p w14:paraId="0C8378A0" w14:textId="46C863CF" w:rsidR="00B57A72" w:rsidRPr="004D7E02" w:rsidRDefault="00B57A72" w:rsidP="00A04CDD">
      <w:pPr>
        <w:jc w:val="center"/>
        <w:rPr>
          <w:rFonts w:ascii="Arial" w:hAnsi="Arial" w:cs="Arial"/>
          <w:b/>
          <w:sz w:val="24"/>
          <w:szCs w:val="24"/>
        </w:rPr>
      </w:pPr>
      <w:r w:rsidRPr="004D7E02">
        <w:rPr>
          <w:rFonts w:ascii="Arial" w:hAnsi="Arial" w:cs="Arial"/>
          <w:b/>
          <w:sz w:val="24"/>
          <w:szCs w:val="24"/>
        </w:rPr>
        <w:t xml:space="preserve">Πολάκης Παύλος </w:t>
      </w:r>
    </w:p>
    <w:p w14:paraId="575FCF4D" w14:textId="02D198C7" w:rsidR="00B57A72" w:rsidRPr="004D7E02" w:rsidRDefault="00B57A72" w:rsidP="00B57A72">
      <w:pPr>
        <w:jc w:val="center"/>
        <w:rPr>
          <w:rFonts w:ascii="Arial" w:hAnsi="Arial" w:cs="Arial"/>
          <w:b/>
          <w:sz w:val="24"/>
          <w:szCs w:val="24"/>
        </w:rPr>
      </w:pPr>
    </w:p>
    <w:p w14:paraId="11A0A38D"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Τσαπανίδου Πόπη</w:t>
      </w:r>
    </w:p>
    <w:p w14:paraId="5AAF253F" w14:textId="4FAACD96" w:rsidR="00B57A72" w:rsidRPr="004D7E02" w:rsidRDefault="00B57A72" w:rsidP="00B57A72">
      <w:pPr>
        <w:jc w:val="center"/>
        <w:rPr>
          <w:rFonts w:ascii="Arial" w:hAnsi="Arial" w:cs="Arial"/>
          <w:b/>
          <w:sz w:val="24"/>
          <w:szCs w:val="24"/>
        </w:rPr>
      </w:pPr>
    </w:p>
    <w:p w14:paraId="0C34D79A" w14:textId="77777777" w:rsidR="00B57A72" w:rsidRPr="004D7E02" w:rsidRDefault="00B57A72" w:rsidP="00B57A72">
      <w:pPr>
        <w:jc w:val="center"/>
        <w:rPr>
          <w:rFonts w:ascii="Arial" w:hAnsi="Arial" w:cs="Arial"/>
          <w:b/>
          <w:sz w:val="24"/>
          <w:szCs w:val="24"/>
        </w:rPr>
      </w:pPr>
      <w:r w:rsidRPr="004D7E02">
        <w:rPr>
          <w:rFonts w:ascii="Arial" w:hAnsi="Arial" w:cs="Arial"/>
          <w:b/>
          <w:sz w:val="24"/>
          <w:szCs w:val="24"/>
        </w:rPr>
        <w:t>Ψυχογιός Γιώργος</w:t>
      </w:r>
    </w:p>
    <w:p w14:paraId="6E498F3A" w14:textId="77777777" w:rsidR="00751991" w:rsidRPr="004D7E02" w:rsidRDefault="00751991" w:rsidP="00B57A72">
      <w:pPr>
        <w:rPr>
          <w:rFonts w:ascii="Arial" w:hAnsi="Arial" w:cs="Arial"/>
          <w:sz w:val="24"/>
          <w:szCs w:val="24"/>
        </w:rPr>
      </w:pPr>
    </w:p>
    <w:sectPr w:rsidR="00751991" w:rsidRPr="004D7E02" w:rsidSect="00B57A72">
      <w:footerReference w:type="default" r:id="rId8"/>
      <w:pgSz w:w="11906" w:h="16838"/>
      <w:pgMar w:top="1440" w:right="1080" w:bottom="1440" w:left="108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BA8F" w14:textId="77777777" w:rsidR="00B75F24" w:rsidRDefault="00B75F24">
      <w:pPr>
        <w:spacing w:after="0" w:line="240" w:lineRule="auto"/>
      </w:pPr>
      <w:r>
        <w:separator/>
      </w:r>
    </w:p>
  </w:endnote>
  <w:endnote w:type="continuationSeparator" w:id="0">
    <w:p w14:paraId="6637667F" w14:textId="77777777" w:rsidR="00B75F24" w:rsidRDefault="00B7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04979"/>
      <w:docPartObj>
        <w:docPartGallery w:val="Page Numbers (Bottom of Page)"/>
        <w:docPartUnique/>
      </w:docPartObj>
    </w:sdtPr>
    <w:sdtEndPr/>
    <w:sdtContent>
      <w:p w14:paraId="757BB596" w14:textId="429772DF" w:rsidR="00B75F24" w:rsidRDefault="00B75F24">
        <w:pPr>
          <w:pStyle w:val="ac"/>
          <w:jc w:val="right"/>
        </w:pPr>
        <w:r>
          <w:fldChar w:fldCharType="begin"/>
        </w:r>
        <w:r>
          <w:instrText>PAGE   \* MERGEFORMAT</w:instrText>
        </w:r>
        <w:r>
          <w:fldChar w:fldCharType="separate"/>
        </w:r>
        <w:r>
          <w:t>2</w:t>
        </w:r>
        <w:r>
          <w:fldChar w:fldCharType="end"/>
        </w:r>
      </w:p>
    </w:sdtContent>
  </w:sdt>
  <w:p w14:paraId="46372697" w14:textId="77777777" w:rsidR="000C3450" w:rsidRDefault="000C345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3685" w14:textId="77777777" w:rsidR="00B75F24" w:rsidRDefault="00B75F24">
      <w:pPr>
        <w:spacing w:after="0" w:line="240" w:lineRule="auto"/>
      </w:pPr>
      <w:r>
        <w:separator/>
      </w:r>
    </w:p>
  </w:footnote>
  <w:footnote w:type="continuationSeparator" w:id="0">
    <w:p w14:paraId="33E7C4ED" w14:textId="77777777" w:rsidR="00B75F24" w:rsidRDefault="00B75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DBB"/>
    <w:multiLevelType w:val="multilevel"/>
    <w:tmpl w:val="8B141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B21837"/>
    <w:multiLevelType w:val="hybridMultilevel"/>
    <w:tmpl w:val="4E046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A335AB"/>
    <w:multiLevelType w:val="multilevel"/>
    <w:tmpl w:val="3A8EB8D6"/>
    <w:lvl w:ilvl="0">
      <w:start w:val="1"/>
      <w:numFmt w:val="bullet"/>
      <w:lvlText w:val="●"/>
      <w:lvlJc w:val="left"/>
      <w:pPr>
        <w:ind w:left="4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 w15:restartNumberingAfterBreak="0">
    <w:nsid w:val="53CE45B8"/>
    <w:multiLevelType w:val="multilevel"/>
    <w:tmpl w:val="B83C6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DA0D9A"/>
    <w:multiLevelType w:val="multilevel"/>
    <w:tmpl w:val="0D664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8536808">
    <w:abstractNumId w:val="1"/>
  </w:num>
  <w:num w:numId="2" w16cid:durableId="555747436">
    <w:abstractNumId w:val="4"/>
  </w:num>
  <w:num w:numId="3" w16cid:durableId="132531332">
    <w:abstractNumId w:val="2"/>
  </w:num>
  <w:num w:numId="4" w16cid:durableId="1743331341">
    <w:abstractNumId w:val="3"/>
  </w:num>
  <w:num w:numId="5" w16cid:durableId="202743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72"/>
    <w:rsid w:val="00040454"/>
    <w:rsid w:val="000C3450"/>
    <w:rsid w:val="00230B00"/>
    <w:rsid w:val="004979E8"/>
    <w:rsid w:val="004C1CCF"/>
    <w:rsid w:val="004D7E02"/>
    <w:rsid w:val="005C1B6E"/>
    <w:rsid w:val="005F70F9"/>
    <w:rsid w:val="00644BE8"/>
    <w:rsid w:val="006D7A43"/>
    <w:rsid w:val="007106A6"/>
    <w:rsid w:val="00751991"/>
    <w:rsid w:val="007C0F0B"/>
    <w:rsid w:val="008C4924"/>
    <w:rsid w:val="009D409D"/>
    <w:rsid w:val="00A04CDD"/>
    <w:rsid w:val="00B57A72"/>
    <w:rsid w:val="00B75F24"/>
    <w:rsid w:val="00E5224D"/>
    <w:rsid w:val="00F423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1819"/>
  <w15:chartTrackingRefBased/>
  <w15:docId w15:val="{A770E4C0-A051-43B7-A23C-123C74AD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A72"/>
    <w:rPr>
      <w:rFonts w:ascii="Calibri" w:eastAsia="Calibri" w:hAnsi="Calibri" w:cs="Calibri"/>
      <w:kern w:val="0"/>
      <w:lang w:eastAsia="el-GR"/>
      <w14:ligatures w14:val="none"/>
    </w:rPr>
  </w:style>
  <w:style w:type="paragraph" w:styleId="1">
    <w:name w:val="heading 1"/>
    <w:basedOn w:val="a"/>
    <w:next w:val="a"/>
    <w:link w:val="1Char"/>
    <w:uiPriority w:val="9"/>
    <w:qFormat/>
    <w:rsid w:val="00B57A72"/>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B57A72"/>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B57A72"/>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B57A72"/>
    <w:pPr>
      <w:keepNext/>
      <w:keepLines/>
      <w:spacing w:before="80" w:after="40"/>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5">
    <w:name w:val="heading 5"/>
    <w:basedOn w:val="a"/>
    <w:next w:val="a"/>
    <w:link w:val="5Char"/>
    <w:uiPriority w:val="9"/>
    <w:semiHidden/>
    <w:unhideWhenUsed/>
    <w:qFormat/>
    <w:rsid w:val="00B57A72"/>
    <w:pPr>
      <w:keepNext/>
      <w:keepLines/>
      <w:spacing w:before="80" w:after="40"/>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6">
    <w:name w:val="heading 6"/>
    <w:basedOn w:val="a"/>
    <w:next w:val="a"/>
    <w:link w:val="6Char"/>
    <w:uiPriority w:val="9"/>
    <w:semiHidden/>
    <w:unhideWhenUsed/>
    <w:qFormat/>
    <w:rsid w:val="00B57A72"/>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B57A72"/>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B57A72"/>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B57A72"/>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7A7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57A7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57A7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57A7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57A7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57A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7A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7A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7A72"/>
    <w:rPr>
      <w:rFonts w:eastAsiaTheme="majorEastAsia" w:cstheme="majorBidi"/>
      <w:color w:val="272727" w:themeColor="text1" w:themeTint="D8"/>
    </w:rPr>
  </w:style>
  <w:style w:type="paragraph" w:styleId="a3">
    <w:name w:val="Title"/>
    <w:basedOn w:val="a"/>
    <w:next w:val="a"/>
    <w:link w:val="Char"/>
    <w:uiPriority w:val="10"/>
    <w:qFormat/>
    <w:rsid w:val="00B57A7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B57A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A72"/>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B57A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7A72"/>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B57A72"/>
    <w:rPr>
      <w:i/>
      <w:iCs/>
      <w:color w:val="404040" w:themeColor="text1" w:themeTint="BF"/>
    </w:rPr>
  </w:style>
  <w:style w:type="paragraph" w:styleId="a6">
    <w:name w:val="List Paragraph"/>
    <w:basedOn w:val="a"/>
    <w:uiPriority w:val="34"/>
    <w:qFormat/>
    <w:rsid w:val="00B57A72"/>
    <w:pPr>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B57A72"/>
    <w:rPr>
      <w:i/>
      <w:iCs/>
      <w:color w:val="2E74B5" w:themeColor="accent1" w:themeShade="BF"/>
    </w:rPr>
  </w:style>
  <w:style w:type="paragraph" w:styleId="a8">
    <w:name w:val="Intense Quote"/>
    <w:basedOn w:val="a"/>
    <w:next w:val="a"/>
    <w:link w:val="Char2"/>
    <w:uiPriority w:val="30"/>
    <w:qFormat/>
    <w:rsid w:val="00B57A7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har2">
    <w:name w:val="Έντονο απόσπ. Char"/>
    <w:basedOn w:val="a0"/>
    <w:link w:val="a8"/>
    <w:uiPriority w:val="30"/>
    <w:rsid w:val="00B57A72"/>
    <w:rPr>
      <w:i/>
      <w:iCs/>
      <w:color w:val="2E74B5" w:themeColor="accent1" w:themeShade="BF"/>
    </w:rPr>
  </w:style>
  <w:style w:type="character" w:styleId="a9">
    <w:name w:val="Intense Reference"/>
    <w:basedOn w:val="a0"/>
    <w:uiPriority w:val="32"/>
    <w:qFormat/>
    <w:rsid w:val="00B57A72"/>
    <w:rPr>
      <w:b/>
      <w:bCs/>
      <w:smallCaps/>
      <w:color w:val="2E74B5" w:themeColor="accent1" w:themeShade="BF"/>
      <w:spacing w:val="5"/>
    </w:rPr>
  </w:style>
  <w:style w:type="character" w:styleId="aa">
    <w:name w:val="Strong"/>
    <w:basedOn w:val="a0"/>
    <w:uiPriority w:val="22"/>
    <w:qFormat/>
    <w:rsid w:val="00B57A72"/>
    <w:rPr>
      <w:b/>
      <w:bCs/>
    </w:rPr>
  </w:style>
  <w:style w:type="paragraph" w:styleId="-HTML">
    <w:name w:val="HTML Preformatted"/>
    <w:basedOn w:val="a"/>
    <w:link w:val="-HTMLChar"/>
    <w:uiPriority w:val="99"/>
    <w:unhideWhenUsed/>
    <w:qFormat/>
    <w:rsid w:val="00B5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qFormat/>
    <w:rsid w:val="00B57A72"/>
    <w:rPr>
      <w:rFonts w:ascii="Courier New" w:eastAsia="Times New Roman" w:hAnsi="Courier New" w:cs="Courier New"/>
      <w:kern w:val="0"/>
      <w:sz w:val="20"/>
      <w:szCs w:val="20"/>
      <w:lang w:eastAsia="el-GR"/>
      <w14:ligatures w14:val="none"/>
    </w:rPr>
  </w:style>
  <w:style w:type="paragraph" w:styleId="ab">
    <w:name w:val="header"/>
    <w:basedOn w:val="a"/>
    <w:link w:val="Char3"/>
    <w:uiPriority w:val="99"/>
    <w:unhideWhenUsed/>
    <w:rsid w:val="00B75F24"/>
    <w:pPr>
      <w:tabs>
        <w:tab w:val="center" w:pos="4153"/>
        <w:tab w:val="right" w:pos="8306"/>
      </w:tabs>
      <w:spacing w:after="0" w:line="240" w:lineRule="auto"/>
    </w:pPr>
  </w:style>
  <w:style w:type="character" w:customStyle="1" w:styleId="Char3">
    <w:name w:val="Κεφαλίδα Char"/>
    <w:basedOn w:val="a0"/>
    <w:link w:val="ab"/>
    <w:uiPriority w:val="99"/>
    <w:rsid w:val="00B75F24"/>
    <w:rPr>
      <w:rFonts w:ascii="Calibri" w:eastAsia="Calibri" w:hAnsi="Calibri" w:cs="Calibri"/>
      <w:kern w:val="0"/>
      <w:lang w:eastAsia="el-GR"/>
      <w14:ligatures w14:val="none"/>
    </w:rPr>
  </w:style>
  <w:style w:type="paragraph" w:styleId="ac">
    <w:name w:val="footer"/>
    <w:basedOn w:val="a"/>
    <w:link w:val="Char4"/>
    <w:uiPriority w:val="99"/>
    <w:unhideWhenUsed/>
    <w:rsid w:val="00B75F24"/>
    <w:pPr>
      <w:tabs>
        <w:tab w:val="center" w:pos="4153"/>
        <w:tab w:val="right" w:pos="8306"/>
      </w:tabs>
      <w:spacing w:after="0" w:line="240" w:lineRule="auto"/>
    </w:pPr>
  </w:style>
  <w:style w:type="character" w:customStyle="1" w:styleId="Char4">
    <w:name w:val="Υποσέλιδο Char"/>
    <w:basedOn w:val="a0"/>
    <w:link w:val="ac"/>
    <w:uiPriority w:val="99"/>
    <w:rsid w:val="00B75F24"/>
    <w:rPr>
      <w:rFonts w:ascii="Calibri" w:eastAsia="Calibri" w:hAnsi="Calibri" w:cs="Calibri"/>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2744</Words>
  <Characters>14820</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Σαπαρδάνη Στεργιανή</dc:creator>
  <cp:keywords/>
  <dc:description/>
  <cp:lastModifiedBy>Σαπαρδάνη Στεργιανή</cp:lastModifiedBy>
  <cp:revision>3</cp:revision>
  <dcterms:created xsi:type="dcterms:W3CDTF">2026-03-19T08:31:00Z</dcterms:created>
  <dcterms:modified xsi:type="dcterms:W3CDTF">2026-03-19T08:31:00Z</dcterms:modified>
</cp:coreProperties>
</file>