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556C7758" w14:textId="31974497" w:rsidR="000659E5" w:rsidRPr="009C610F" w:rsidRDefault="005C3FF2" w:rsidP="00473844">
      <w:pPr>
        <w:pStyle w:val="DehPressRelease"/>
        <w:spacing w:after="0" w:line="240" w:lineRule="auto"/>
        <w:jc w:val="right"/>
      </w:pPr>
      <w:r w:rsidRPr="00F4312F">
        <w:fldChar w:fldCharType="begin"/>
      </w:r>
      <w:r w:rsidRPr="00F4312F">
        <w:instrText xml:space="preserve"> TIME \@ "d MMMM yyyy" </w:instrText>
      </w:r>
      <w:r w:rsidRPr="00F4312F">
        <w:fldChar w:fldCharType="separate"/>
      </w:r>
      <w:r w:rsidR="00A12575">
        <w:rPr>
          <w:noProof/>
        </w:rPr>
        <w:t>8 Ιανουαρίου 2024</w:t>
      </w:r>
      <w:r w:rsidRPr="00F4312F">
        <w:fldChar w:fldCharType="end"/>
      </w:r>
    </w:p>
    <w:p w14:paraId="78A35076" w14:textId="77777777" w:rsidR="008309BB" w:rsidRDefault="008309BB" w:rsidP="00390869">
      <w:pPr>
        <w:pStyle w:val="DehPressRelease"/>
        <w:spacing w:after="0" w:line="240" w:lineRule="auto"/>
        <w:jc w:val="both"/>
      </w:pPr>
    </w:p>
    <w:p w14:paraId="0CAB1DB4" w14:textId="77777777" w:rsidR="00390869" w:rsidRDefault="00390869" w:rsidP="00390869">
      <w:pPr>
        <w:pStyle w:val="NoSpacing"/>
        <w:jc w:val="center"/>
        <w:rPr>
          <w:rFonts w:ascii="Ping LCG Regular" w:hAnsi="Ping LCG Regular" w:cstheme="minorHAnsi"/>
          <w:b/>
          <w:bCs/>
          <w:lang w:val="el-GR"/>
        </w:rPr>
      </w:pPr>
    </w:p>
    <w:p w14:paraId="1BC55CA9" w14:textId="31E2DFB3" w:rsidR="00390869" w:rsidRPr="00C80987" w:rsidRDefault="008E2B3B" w:rsidP="00390869">
      <w:pPr>
        <w:pStyle w:val="NoSpacing"/>
        <w:jc w:val="center"/>
        <w:rPr>
          <w:rFonts w:ascii="Ping LCG Regular" w:hAnsi="Ping LCG Regular" w:cstheme="minorHAnsi"/>
          <w:b/>
          <w:bCs/>
          <w:lang w:val="el-GR"/>
        </w:rPr>
      </w:pPr>
      <w:r w:rsidRPr="00C80987">
        <w:rPr>
          <w:rFonts w:ascii="Ping LCG Regular" w:hAnsi="Ping LCG Regular" w:cstheme="minorHAnsi"/>
          <w:b/>
          <w:bCs/>
          <w:lang w:val="el-GR"/>
        </w:rPr>
        <w:t xml:space="preserve">ΔΕΗ </w:t>
      </w:r>
      <w:r w:rsidRPr="00C80987">
        <w:rPr>
          <w:rFonts w:ascii="Ping LCG Regular" w:hAnsi="Ping LCG Regular" w:cstheme="minorHAnsi"/>
          <w:b/>
          <w:bCs/>
        </w:rPr>
        <w:t>blue</w:t>
      </w:r>
      <w:r w:rsidRPr="00C80987">
        <w:rPr>
          <w:rFonts w:ascii="Ping LCG Regular" w:hAnsi="Ping LCG Regular" w:cstheme="minorHAnsi"/>
          <w:b/>
          <w:bCs/>
          <w:lang w:val="el-GR"/>
        </w:rPr>
        <w:t xml:space="preserve">: </w:t>
      </w:r>
      <w:r w:rsidR="00DF465E" w:rsidRPr="00C80987">
        <w:rPr>
          <w:rFonts w:ascii="Ping LCG Regular" w:hAnsi="Ping LCG Regular" w:cstheme="minorHAnsi"/>
          <w:b/>
          <w:bCs/>
          <w:lang w:val="el-GR"/>
        </w:rPr>
        <w:t xml:space="preserve">Ευρωπαϊκή </w:t>
      </w:r>
      <w:r w:rsidRPr="00C80987">
        <w:rPr>
          <w:rFonts w:ascii="Ping LCG Regular" w:hAnsi="Ping LCG Regular" w:cstheme="minorHAnsi"/>
          <w:b/>
          <w:bCs/>
          <w:lang w:val="el-GR"/>
        </w:rPr>
        <w:t xml:space="preserve">χρηματοδότηση </w:t>
      </w:r>
    </w:p>
    <w:p w14:paraId="2B5187E7" w14:textId="6B3E6602" w:rsidR="00EF2FC5" w:rsidRPr="00390869" w:rsidRDefault="008E2B3B" w:rsidP="00390869">
      <w:pPr>
        <w:pStyle w:val="NoSpacing"/>
        <w:jc w:val="center"/>
        <w:rPr>
          <w:rFonts w:ascii="Ping LCG Regular" w:hAnsi="Ping LCG Regular"/>
          <w:b/>
          <w:bCs/>
          <w:lang w:val="el-GR"/>
        </w:rPr>
      </w:pPr>
      <w:r w:rsidRPr="00C80987">
        <w:rPr>
          <w:rFonts w:ascii="Ping LCG Regular" w:hAnsi="Ping LCG Regular" w:cstheme="minorHAnsi"/>
          <w:b/>
          <w:bCs/>
          <w:lang w:val="el-GR"/>
        </w:rPr>
        <w:t xml:space="preserve">για εγκατάσταση σημείων </w:t>
      </w:r>
      <w:proofErr w:type="spellStart"/>
      <w:r w:rsidRPr="00C80987">
        <w:rPr>
          <w:rFonts w:ascii="Ping LCG Regular" w:hAnsi="Ping LCG Regular" w:cstheme="minorHAnsi"/>
          <w:b/>
          <w:bCs/>
          <w:lang w:val="el-GR"/>
        </w:rPr>
        <w:t>ταχυφόρτισης</w:t>
      </w:r>
      <w:proofErr w:type="spellEnd"/>
      <w:r w:rsidRPr="00473844">
        <w:rPr>
          <w:rFonts w:ascii="Ping LCG Regular" w:hAnsi="Ping LCG Regular" w:cstheme="minorHAnsi"/>
          <w:b/>
          <w:bCs/>
          <w:lang w:val="el-GR"/>
        </w:rPr>
        <w:t xml:space="preserve"> </w:t>
      </w:r>
    </w:p>
    <w:p w14:paraId="64511166" w14:textId="77777777" w:rsidR="00EA7C98" w:rsidRPr="002A0F75" w:rsidRDefault="00EA7C98" w:rsidP="00390869">
      <w:pPr>
        <w:pStyle w:val="NoSpacing"/>
        <w:jc w:val="center"/>
        <w:rPr>
          <w:rFonts w:ascii="Ping LCG Regular" w:hAnsi="Ping LCG Regular" w:cstheme="minorHAnsi"/>
          <w:b/>
          <w:bCs/>
          <w:lang w:val="el-GR"/>
        </w:rPr>
      </w:pPr>
    </w:p>
    <w:p w14:paraId="23A7E8DF" w14:textId="63D4C8EA" w:rsidR="00315471" w:rsidRPr="005B6390" w:rsidRDefault="0005610F" w:rsidP="00390869">
      <w:pPr>
        <w:pStyle w:val="ListParagraph"/>
        <w:numPr>
          <w:ilvl w:val="0"/>
          <w:numId w:val="30"/>
        </w:numPr>
        <w:ind w:left="426" w:hanging="284"/>
        <w:contextualSpacing/>
        <w:jc w:val="both"/>
        <w:rPr>
          <w:rFonts w:ascii="Ping LCG Regular" w:hAnsi="Ping LCG Regular" w:cstheme="minorHAnsi"/>
          <w:i/>
          <w:iCs/>
        </w:rPr>
      </w:pPr>
      <w:r>
        <w:rPr>
          <w:rFonts w:ascii="Ping LCG Regular" w:hAnsi="Ping LCG Regular" w:cstheme="minorHAnsi"/>
          <w:i/>
          <w:iCs/>
        </w:rPr>
        <w:t xml:space="preserve">Για </w:t>
      </w:r>
      <w:r w:rsidR="00950D10">
        <w:rPr>
          <w:rFonts w:ascii="Ping LCG Regular" w:hAnsi="Ping LCG Regular" w:cstheme="minorHAnsi"/>
          <w:i/>
          <w:iCs/>
        </w:rPr>
        <w:t xml:space="preserve">εύκολη πρόσβαση </w:t>
      </w:r>
      <w:r w:rsidR="00DE4A98">
        <w:rPr>
          <w:rFonts w:ascii="Ping LCG Regular" w:hAnsi="Ping LCG Regular" w:cstheme="minorHAnsi"/>
          <w:i/>
          <w:iCs/>
        </w:rPr>
        <w:t xml:space="preserve"> σε ένα </w:t>
      </w:r>
      <w:r w:rsidR="00E7163E" w:rsidRPr="00163F28">
        <w:rPr>
          <w:rFonts w:ascii="Ping LCG Regular" w:hAnsi="Ping LCG Regular" w:cstheme="minorHAnsi"/>
          <w:i/>
          <w:iCs/>
        </w:rPr>
        <w:t xml:space="preserve"> αξιόπιστο </w:t>
      </w:r>
      <w:r w:rsidR="00DE4A98">
        <w:rPr>
          <w:rFonts w:ascii="Ping LCG Regular" w:hAnsi="Ping LCG Regular" w:cstheme="minorHAnsi"/>
          <w:i/>
          <w:iCs/>
        </w:rPr>
        <w:t>δίκτυο</w:t>
      </w:r>
      <w:r w:rsidR="00E7163E" w:rsidRPr="00163F28">
        <w:rPr>
          <w:rFonts w:ascii="Ping LCG Regular" w:hAnsi="Ping LCG Regular" w:cstheme="minorHAnsi"/>
          <w:i/>
          <w:iCs/>
        </w:rPr>
        <w:t xml:space="preserve"> δημοσίως </w:t>
      </w:r>
      <w:proofErr w:type="spellStart"/>
      <w:r w:rsidR="00E7163E" w:rsidRPr="00163F28">
        <w:rPr>
          <w:rFonts w:ascii="Ping LCG Regular" w:hAnsi="Ping LCG Regular" w:cstheme="minorHAnsi"/>
          <w:i/>
          <w:iCs/>
        </w:rPr>
        <w:t>προσβάσιμων</w:t>
      </w:r>
      <w:proofErr w:type="spellEnd"/>
      <w:r w:rsidR="00E7163E" w:rsidRPr="00163F28">
        <w:rPr>
          <w:rFonts w:ascii="Ping LCG Regular" w:hAnsi="Ping LCG Regular" w:cstheme="minorHAnsi"/>
          <w:i/>
          <w:iCs/>
        </w:rPr>
        <w:t xml:space="preserve"> </w:t>
      </w:r>
      <w:proofErr w:type="spellStart"/>
      <w:r w:rsidR="00AB04FA">
        <w:rPr>
          <w:rFonts w:ascii="Ping LCG Regular" w:hAnsi="Ping LCG Regular" w:cstheme="minorHAnsi"/>
          <w:i/>
          <w:iCs/>
        </w:rPr>
        <w:t>ταχυ</w:t>
      </w:r>
      <w:r w:rsidR="00E7163E" w:rsidRPr="00163F28">
        <w:rPr>
          <w:rFonts w:ascii="Ping LCG Regular" w:hAnsi="Ping LCG Regular" w:cstheme="minorHAnsi"/>
          <w:i/>
          <w:iCs/>
        </w:rPr>
        <w:t>φορτιστών</w:t>
      </w:r>
      <w:proofErr w:type="spellEnd"/>
      <w:r w:rsidR="00E7163E" w:rsidRPr="00163F28">
        <w:rPr>
          <w:rFonts w:ascii="Ping LCG Regular" w:hAnsi="Ping LCG Regular" w:cstheme="minorHAnsi"/>
          <w:i/>
          <w:iCs/>
        </w:rPr>
        <w:t xml:space="preserve"> </w:t>
      </w:r>
    </w:p>
    <w:p w14:paraId="0F382EB1" w14:textId="77777777" w:rsidR="000821EC" w:rsidRPr="002A0F75" w:rsidRDefault="000821EC" w:rsidP="00390869">
      <w:pPr>
        <w:pStyle w:val="ListParagraph"/>
        <w:ind w:left="0"/>
        <w:contextualSpacing/>
        <w:rPr>
          <w:rFonts w:ascii="Ping LCG Regular" w:hAnsi="Ping LCG Regular" w:cstheme="minorHAnsi"/>
          <w:b/>
          <w:bCs/>
        </w:rPr>
      </w:pPr>
    </w:p>
    <w:p w14:paraId="0471E9AE" w14:textId="78544B45" w:rsidR="00E03120" w:rsidRDefault="00C80987" w:rsidP="00390869">
      <w:pPr>
        <w:pStyle w:val="DehPressRelease"/>
        <w:spacing w:after="0" w:line="240" w:lineRule="auto"/>
        <w:jc w:val="both"/>
        <w:rPr>
          <w:szCs w:val="22"/>
        </w:rPr>
      </w:pPr>
      <w:r w:rsidRPr="00C80987">
        <w:rPr>
          <w:szCs w:val="22"/>
        </w:rPr>
        <w:t xml:space="preserve">Ευρωπαϊκή χρηματοδότηση για την περαιτέρω ανάπτυξη του δικτύου </w:t>
      </w:r>
      <w:proofErr w:type="spellStart"/>
      <w:r w:rsidRPr="00C80987">
        <w:rPr>
          <w:szCs w:val="22"/>
        </w:rPr>
        <w:t>υπερταχυφορτιστών</w:t>
      </w:r>
      <w:proofErr w:type="spellEnd"/>
      <w:r w:rsidRPr="00C80987">
        <w:rPr>
          <w:szCs w:val="22"/>
        </w:rPr>
        <w:t xml:space="preserve"> (</w:t>
      </w:r>
      <w:r w:rsidRPr="00C80987">
        <w:rPr>
          <w:szCs w:val="22"/>
          <w:lang w:val="en-US"/>
        </w:rPr>
        <w:t>HPDC</w:t>
      </w:r>
      <w:r w:rsidRPr="00C80987">
        <w:rPr>
          <w:szCs w:val="22"/>
        </w:rPr>
        <w:t xml:space="preserve">) δημόσιας φόρτισης ΔΕΗ </w:t>
      </w:r>
      <w:r w:rsidRPr="00C80987">
        <w:rPr>
          <w:szCs w:val="22"/>
          <w:lang w:val="en-US"/>
        </w:rPr>
        <w:t>blue</w:t>
      </w:r>
      <w:r w:rsidRPr="00C80987">
        <w:rPr>
          <w:szCs w:val="22"/>
        </w:rPr>
        <w:t xml:space="preserve"> εξασφάλισε η</w:t>
      </w:r>
      <w:r w:rsidR="00DF465E" w:rsidRPr="00C80987">
        <w:rPr>
          <w:szCs w:val="22"/>
        </w:rPr>
        <w:t xml:space="preserve"> ΔΕΗ, μέσω του μηχανισμού χρηματοδότησης </w:t>
      </w:r>
      <w:r w:rsidR="00DF465E" w:rsidRPr="00C80987">
        <w:rPr>
          <w:szCs w:val="22"/>
          <w:lang w:val="en-US"/>
        </w:rPr>
        <w:t>Connecting</w:t>
      </w:r>
      <w:r w:rsidR="00DF465E" w:rsidRPr="00C80987">
        <w:rPr>
          <w:szCs w:val="22"/>
        </w:rPr>
        <w:t xml:space="preserve"> </w:t>
      </w:r>
      <w:r w:rsidR="00DF465E" w:rsidRPr="00C80987">
        <w:rPr>
          <w:szCs w:val="22"/>
          <w:lang w:val="en-US"/>
        </w:rPr>
        <w:t>Europe</w:t>
      </w:r>
      <w:r w:rsidR="00DF465E" w:rsidRPr="00C80987">
        <w:rPr>
          <w:szCs w:val="22"/>
        </w:rPr>
        <w:t xml:space="preserve"> </w:t>
      </w:r>
      <w:r w:rsidR="00DF465E" w:rsidRPr="00C80987">
        <w:rPr>
          <w:szCs w:val="22"/>
          <w:lang w:val="en-US"/>
        </w:rPr>
        <w:t>Facility</w:t>
      </w:r>
      <w:r w:rsidR="00DF465E" w:rsidRPr="00C80987">
        <w:rPr>
          <w:szCs w:val="22"/>
        </w:rPr>
        <w:t xml:space="preserve"> (</w:t>
      </w:r>
      <w:r w:rsidR="00DF465E" w:rsidRPr="00C80987">
        <w:rPr>
          <w:szCs w:val="22"/>
          <w:lang w:val="en-US"/>
        </w:rPr>
        <w:t>CEF</w:t>
      </w:r>
      <w:r w:rsidR="00DF465E" w:rsidRPr="00C80987">
        <w:rPr>
          <w:szCs w:val="22"/>
        </w:rPr>
        <w:t>)</w:t>
      </w:r>
      <w:r w:rsidR="000A2DBE" w:rsidRPr="00C80987">
        <w:rPr>
          <w:szCs w:val="22"/>
        </w:rPr>
        <w:t>.</w:t>
      </w:r>
      <w:r w:rsidR="00E03120" w:rsidRPr="00C80987">
        <w:rPr>
          <w:szCs w:val="22"/>
        </w:rPr>
        <w:t xml:space="preserve"> </w:t>
      </w:r>
      <w:r w:rsidR="00390869" w:rsidRPr="00C80987">
        <w:rPr>
          <w:szCs w:val="22"/>
        </w:rPr>
        <w:t>Στο</w:t>
      </w:r>
      <w:r w:rsidR="00390869" w:rsidRPr="00390869">
        <w:rPr>
          <w:szCs w:val="22"/>
        </w:rPr>
        <w:t xml:space="preserve"> </w:t>
      </w:r>
      <w:r w:rsidR="00390869">
        <w:rPr>
          <w:szCs w:val="22"/>
        </w:rPr>
        <w:t>πλαίσιο</w:t>
      </w:r>
      <w:r w:rsidR="00390869" w:rsidRPr="00390869">
        <w:rPr>
          <w:szCs w:val="22"/>
        </w:rPr>
        <w:t xml:space="preserve"> </w:t>
      </w:r>
      <w:r w:rsidR="00390869">
        <w:rPr>
          <w:szCs w:val="22"/>
        </w:rPr>
        <w:t>του</w:t>
      </w:r>
      <w:r w:rsidR="00390869" w:rsidRPr="00390869">
        <w:rPr>
          <w:szCs w:val="22"/>
        </w:rPr>
        <w:t xml:space="preserve"> </w:t>
      </w:r>
      <w:r w:rsidR="00390869">
        <w:rPr>
          <w:szCs w:val="22"/>
        </w:rPr>
        <w:t>έργου</w:t>
      </w:r>
      <w:r w:rsidR="00390869" w:rsidRPr="00390869">
        <w:rPr>
          <w:szCs w:val="22"/>
        </w:rPr>
        <w:t xml:space="preserve"> </w:t>
      </w:r>
      <w:r w:rsidR="00390869" w:rsidRPr="00473844">
        <w:t>21-</w:t>
      </w:r>
      <w:r w:rsidR="00390869" w:rsidRPr="00390869">
        <w:rPr>
          <w:lang w:val="en-GB"/>
        </w:rPr>
        <w:t>EL</w:t>
      </w:r>
      <w:r w:rsidR="00390869" w:rsidRPr="00473844">
        <w:t>-</w:t>
      </w:r>
      <w:r w:rsidR="00390869" w:rsidRPr="00390869">
        <w:rPr>
          <w:lang w:val="en-GB"/>
        </w:rPr>
        <w:t>TC</w:t>
      </w:r>
      <w:r w:rsidR="00390869" w:rsidRPr="00473844">
        <w:t>-</w:t>
      </w:r>
      <w:r w:rsidR="00390869" w:rsidRPr="00390869">
        <w:rPr>
          <w:lang w:val="en-GB"/>
        </w:rPr>
        <w:t>ESEERT</w:t>
      </w:r>
      <w:r w:rsidR="00390869" w:rsidRPr="00390869">
        <w:t xml:space="preserve"> «</w:t>
      </w:r>
      <w:r w:rsidR="00390869" w:rsidRPr="00390869">
        <w:rPr>
          <w:szCs w:val="22"/>
          <w:lang w:val="en-US"/>
        </w:rPr>
        <w:t>Electrifying</w:t>
      </w:r>
      <w:r w:rsidR="00390869" w:rsidRPr="00473844">
        <w:rPr>
          <w:szCs w:val="22"/>
        </w:rPr>
        <w:t xml:space="preserve"> </w:t>
      </w:r>
      <w:r w:rsidR="00390869" w:rsidRPr="00390869">
        <w:rPr>
          <w:szCs w:val="22"/>
          <w:lang w:val="en-US"/>
        </w:rPr>
        <w:t>South</w:t>
      </w:r>
      <w:r w:rsidR="00390869" w:rsidRPr="00473844">
        <w:rPr>
          <w:szCs w:val="22"/>
        </w:rPr>
        <w:t xml:space="preserve"> </w:t>
      </w:r>
      <w:r w:rsidR="00390869" w:rsidRPr="00390869">
        <w:rPr>
          <w:szCs w:val="22"/>
          <w:lang w:val="en-US"/>
        </w:rPr>
        <w:t>East</w:t>
      </w:r>
      <w:r w:rsidR="00390869" w:rsidRPr="00473844">
        <w:rPr>
          <w:szCs w:val="22"/>
        </w:rPr>
        <w:t xml:space="preserve"> </w:t>
      </w:r>
      <w:r w:rsidR="00390869" w:rsidRPr="00390869">
        <w:rPr>
          <w:szCs w:val="22"/>
          <w:lang w:val="en-US"/>
        </w:rPr>
        <w:t>Europe</w:t>
      </w:r>
      <w:r w:rsidR="00390869" w:rsidRPr="00473844">
        <w:rPr>
          <w:szCs w:val="22"/>
        </w:rPr>
        <w:t xml:space="preserve"> </w:t>
      </w:r>
      <w:r w:rsidR="00390869" w:rsidRPr="00390869">
        <w:rPr>
          <w:szCs w:val="22"/>
          <w:lang w:val="en-US"/>
        </w:rPr>
        <w:t>Road</w:t>
      </w:r>
      <w:r w:rsidR="00390869" w:rsidRPr="00473844">
        <w:rPr>
          <w:szCs w:val="22"/>
        </w:rPr>
        <w:t xml:space="preserve"> </w:t>
      </w:r>
      <w:r w:rsidR="00390869" w:rsidRPr="00390869">
        <w:rPr>
          <w:szCs w:val="22"/>
          <w:lang w:val="en-US"/>
        </w:rPr>
        <w:t>Transport</w:t>
      </w:r>
      <w:r w:rsidR="00390869" w:rsidRPr="00390869">
        <w:rPr>
          <w:szCs w:val="22"/>
        </w:rPr>
        <w:t xml:space="preserve">», </w:t>
      </w:r>
      <w:r w:rsidR="00163F28" w:rsidRPr="00163F28">
        <w:rPr>
          <w:szCs w:val="22"/>
        </w:rPr>
        <w:t xml:space="preserve">η ΔΕΗ </w:t>
      </w:r>
      <w:r w:rsidR="00163F28" w:rsidRPr="00163F28">
        <w:rPr>
          <w:szCs w:val="22"/>
          <w:lang w:val="en-US"/>
        </w:rPr>
        <w:t>blue</w:t>
      </w:r>
      <w:r w:rsidR="00163F28" w:rsidRPr="00163F28">
        <w:rPr>
          <w:szCs w:val="22"/>
        </w:rPr>
        <w:t xml:space="preserve"> προχωρά στην εγκατάσταση και λειτουργία</w:t>
      </w:r>
      <w:r w:rsidR="00163F28" w:rsidRPr="00163F28">
        <w:rPr>
          <w:b/>
          <w:bCs/>
          <w:szCs w:val="22"/>
        </w:rPr>
        <w:t xml:space="preserve"> </w:t>
      </w:r>
      <w:r w:rsidR="00390869">
        <w:rPr>
          <w:szCs w:val="22"/>
        </w:rPr>
        <w:t>σ</w:t>
      </w:r>
      <w:r w:rsidR="00E03120">
        <w:rPr>
          <w:szCs w:val="22"/>
        </w:rPr>
        <w:t>υνολικά</w:t>
      </w:r>
      <w:r w:rsidR="008E2B3B">
        <w:rPr>
          <w:szCs w:val="22"/>
        </w:rPr>
        <w:t>,</w:t>
      </w:r>
      <w:r w:rsidR="00093BB6" w:rsidRPr="00093BB6">
        <w:rPr>
          <w:szCs w:val="22"/>
        </w:rPr>
        <w:t xml:space="preserve"> 3</w:t>
      </w:r>
      <w:r w:rsidR="00093BB6">
        <w:rPr>
          <w:szCs w:val="22"/>
        </w:rPr>
        <w:t xml:space="preserve">4 </w:t>
      </w:r>
      <w:r w:rsidR="00163F28">
        <w:rPr>
          <w:szCs w:val="22"/>
        </w:rPr>
        <w:t xml:space="preserve">σημείων </w:t>
      </w:r>
      <w:proofErr w:type="spellStart"/>
      <w:r w:rsidR="00486DAF" w:rsidRPr="00FF1B15">
        <w:rPr>
          <w:szCs w:val="22"/>
        </w:rPr>
        <w:t>ταχυφόρτισης</w:t>
      </w:r>
      <w:proofErr w:type="spellEnd"/>
      <w:r w:rsidR="00486DAF" w:rsidDel="00486DAF">
        <w:rPr>
          <w:szCs w:val="22"/>
        </w:rPr>
        <w:t xml:space="preserve"> </w:t>
      </w:r>
      <w:r w:rsidR="00486DAF" w:rsidRPr="00163F28">
        <w:rPr>
          <w:szCs w:val="22"/>
        </w:rPr>
        <w:t xml:space="preserve">σε σταθμούς φόρτισης 2Χ150 </w:t>
      </w:r>
      <w:r w:rsidR="00486DAF" w:rsidRPr="00486DAF">
        <w:rPr>
          <w:szCs w:val="22"/>
          <w:lang w:val="en-US"/>
        </w:rPr>
        <w:t>kW</w:t>
      </w:r>
      <w:r w:rsidR="00486DAF" w:rsidRPr="00163F28">
        <w:rPr>
          <w:szCs w:val="22"/>
        </w:rPr>
        <w:t xml:space="preserve">, συνολικής ισχύος έως 300 </w:t>
      </w:r>
      <w:r w:rsidR="00486DAF" w:rsidRPr="00486DAF">
        <w:rPr>
          <w:szCs w:val="22"/>
          <w:lang w:val="en-US"/>
        </w:rPr>
        <w:t>kW</w:t>
      </w:r>
      <w:r w:rsidR="000D0EE4">
        <w:rPr>
          <w:szCs w:val="22"/>
        </w:rPr>
        <w:t xml:space="preserve">. </w:t>
      </w:r>
      <w:r w:rsidR="00FB7123">
        <w:rPr>
          <w:szCs w:val="22"/>
        </w:rPr>
        <w:t xml:space="preserve"> </w:t>
      </w:r>
    </w:p>
    <w:p w14:paraId="6EAC1931" w14:textId="77777777" w:rsidR="00390869" w:rsidRPr="00E34477" w:rsidRDefault="00390869" w:rsidP="00390869">
      <w:pPr>
        <w:pStyle w:val="DehPressRelease"/>
        <w:spacing w:after="0" w:line="240" w:lineRule="auto"/>
        <w:jc w:val="both"/>
        <w:rPr>
          <w:szCs w:val="22"/>
        </w:rPr>
      </w:pPr>
    </w:p>
    <w:p w14:paraId="279FACAF" w14:textId="6A50686A" w:rsidR="00163F28" w:rsidRPr="00163F28" w:rsidRDefault="008E2B3B" w:rsidP="00163F28">
      <w:pPr>
        <w:pStyle w:val="DehPressRelease"/>
        <w:spacing w:after="0" w:line="240" w:lineRule="auto"/>
        <w:jc w:val="both"/>
        <w:rPr>
          <w:rFonts w:eastAsia="Times New Roman" w:cs="Segoe UI"/>
          <w:color w:val="000000"/>
          <w:szCs w:val="22"/>
        </w:rPr>
      </w:pPr>
      <w:r>
        <w:rPr>
          <w:rFonts w:eastAsia="Times New Roman" w:cs="Segoe UI"/>
          <w:color w:val="000000"/>
          <w:szCs w:val="22"/>
        </w:rPr>
        <w:t xml:space="preserve">Οι </w:t>
      </w:r>
      <w:r w:rsidR="00486DAF">
        <w:rPr>
          <w:rFonts w:eastAsia="Times New Roman" w:cs="Segoe UI"/>
          <w:color w:val="000000"/>
          <w:szCs w:val="22"/>
        </w:rPr>
        <w:t xml:space="preserve">νέοι </w:t>
      </w:r>
      <w:proofErr w:type="spellStart"/>
      <w:r w:rsidR="00177579">
        <w:rPr>
          <w:rFonts w:eastAsia="Times New Roman" w:cs="Segoe UI"/>
          <w:color w:val="000000"/>
          <w:szCs w:val="22"/>
        </w:rPr>
        <w:t>υπερ</w:t>
      </w:r>
      <w:r w:rsidR="00486DAF">
        <w:rPr>
          <w:rFonts w:eastAsia="Times New Roman" w:cs="Segoe UI"/>
          <w:color w:val="000000"/>
          <w:szCs w:val="22"/>
        </w:rPr>
        <w:t>ταχυ</w:t>
      </w:r>
      <w:r>
        <w:rPr>
          <w:rFonts w:eastAsia="Times New Roman" w:cs="Segoe UI"/>
          <w:color w:val="000000"/>
          <w:szCs w:val="22"/>
        </w:rPr>
        <w:t>φορτιστές</w:t>
      </w:r>
      <w:proofErr w:type="spellEnd"/>
      <w:r>
        <w:rPr>
          <w:rFonts w:eastAsia="Times New Roman" w:cs="Segoe UI"/>
          <w:color w:val="000000"/>
          <w:szCs w:val="22"/>
        </w:rPr>
        <w:t xml:space="preserve"> ΔΕΗ </w:t>
      </w:r>
      <w:proofErr w:type="spellStart"/>
      <w:r>
        <w:rPr>
          <w:rFonts w:eastAsia="Times New Roman" w:cs="Segoe UI"/>
          <w:color w:val="000000"/>
          <w:szCs w:val="22"/>
        </w:rPr>
        <w:t>blue</w:t>
      </w:r>
      <w:proofErr w:type="spellEnd"/>
      <w:r w:rsidR="00486DAF">
        <w:rPr>
          <w:rFonts w:eastAsia="Times New Roman" w:cs="Segoe UI"/>
          <w:color w:val="000000"/>
          <w:szCs w:val="22"/>
        </w:rPr>
        <w:t xml:space="preserve">, </w:t>
      </w:r>
      <w:r w:rsidR="000D0EE4">
        <w:rPr>
          <w:szCs w:val="22"/>
        </w:rPr>
        <w:t xml:space="preserve">θα τοποθετηθούν σε 13 περιοχές πανελλαδικά, ενισχύοντας την παρουσία, την ποιότητα και την κάλυψη του δικτύου φόρτισης ηλεκτρικών αυτοκινήτων ΔΕΗ </w:t>
      </w:r>
      <w:r w:rsidR="000D0EE4">
        <w:rPr>
          <w:szCs w:val="22"/>
          <w:lang w:val="en-US"/>
        </w:rPr>
        <w:t>blue</w:t>
      </w:r>
      <w:r w:rsidR="00C817DD">
        <w:rPr>
          <w:szCs w:val="22"/>
        </w:rPr>
        <w:t xml:space="preserve"> σε </w:t>
      </w:r>
      <w:r w:rsidR="00C24401">
        <w:rPr>
          <w:szCs w:val="22"/>
        </w:rPr>
        <w:t>βασικές</w:t>
      </w:r>
      <w:r w:rsidR="000D0EE4">
        <w:rPr>
          <w:szCs w:val="22"/>
        </w:rPr>
        <w:t xml:space="preserve"> οδούς </w:t>
      </w:r>
      <w:r w:rsidR="00072EA6">
        <w:rPr>
          <w:szCs w:val="22"/>
        </w:rPr>
        <w:t>της</w:t>
      </w:r>
      <w:r w:rsidR="000D0EE4">
        <w:rPr>
          <w:szCs w:val="22"/>
        </w:rPr>
        <w:t xml:space="preserve"> </w:t>
      </w:r>
      <w:r w:rsidR="00C24401">
        <w:rPr>
          <w:szCs w:val="22"/>
        </w:rPr>
        <w:t>χ</w:t>
      </w:r>
      <w:r w:rsidR="000D0EE4">
        <w:rPr>
          <w:szCs w:val="22"/>
        </w:rPr>
        <w:t xml:space="preserve">ώρας. </w:t>
      </w:r>
      <w:r w:rsidR="007617F3">
        <w:rPr>
          <w:rFonts w:eastAsia="Times New Roman" w:cs="Segoe UI"/>
          <w:color w:val="000000"/>
          <w:szCs w:val="22"/>
        </w:rPr>
        <w:t xml:space="preserve">Με ενέργεια που προέρχεται αποκλειστικά από Ανανεώσιμες Πηγές, τα νέα σημεία </w:t>
      </w:r>
      <w:proofErr w:type="spellStart"/>
      <w:r w:rsidR="007617F3">
        <w:rPr>
          <w:rFonts w:eastAsia="Times New Roman" w:cs="Segoe UI"/>
          <w:color w:val="000000"/>
          <w:szCs w:val="22"/>
        </w:rPr>
        <w:t>ταχυφόρτισης</w:t>
      </w:r>
      <w:proofErr w:type="spellEnd"/>
      <w:r w:rsidR="007617F3">
        <w:rPr>
          <w:rFonts w:eastAsia="Times New Roman" w:cs="Segoe UI"/>
          <w:color w:val="000000"/>
          <w:szCs w:val="22"/>
        </w:rPr>
        <w:t xml:space="preserve"> ΔΕΗ </w:t>
      </w:r>
      <w:r w:rsidR="007617F3">
        <w:rPr>
          <w:rFonts w:eastAsia="Times New Roman" w:cs="Segoe UI"/>
          <w:color w:val="000000"/>
          <w:szCs w:val="22"/>
          <w:lang w:val="en-US"/>
        </w:rPr>
        <w:t>blue</w:t>
      </w:r>
      <w:r w:rsidR="007617F3" w:rsidRPr="00AB04FA">
        <w:rPr>
          <w:rFonts w:eastAsia="Times New Roman" w:cs="Segoe UI"/>
          <w:color w:val="000000"/>
          <w:szCs w:val="22"/>
        </w:rPr>
        <w:t xml:space="preserve"> </w:t>
      </w:r>
      <w:r w:rsidR="007617F3">
        <w:rPr>
          <w:rFonts w:eastAsia="Times New Roman" w:cs="Segoe UI"/>
          <w:color w:val="000000"/>
          <w:szCs w:val="22"/>
        </w:rPr>
        <w:t>θ</w:t>
      </w:r>
      <w:r w:rsidR="00163F28">
        <w:rPr>
          <w:rFonts w:eastAsia="Times New Roman" w:cs="Segoe UI"/>
          <w:color w:val="000000"/>
          <w:szCs w:val="22"/>
        </w:rPr>
        <w:t xml:space="preserve">α είναι </w:t>
      </w:r>
      <w:r w:rsidR="00163F28" w:rsidRPr="00C24401">
        <w:rPr>
          <w:rFonts w:eastAsia="Times New Roman" w:cs="Segoe UI"/>
          <w:color w:val="000000"/>
          <w:szCs w:val="22"/>
        </w:rPr>
        <w:t xml:space="preserve">εύκολα </w:t>
      </w:r>
      <w:proofErr w:type="spellStart"/>
      <w:r w:rsidR="007617F3" w:rsidRPr="00C24401">
        <w:rPr>
          <w:rFonts w:eastAsia="Times New Roman" w:cs="Segoe UI"/>
          <w:color w:val="000000"/>
          <w:szCs w:val="22"/>
        </w:rPr>
        <w:t>προσβάσιμα</w:t>
      </w:r>
      <w:proofErr w:type="spellEnd"/>
      <w:r w:rsidR="007617F3" w:rsidRPr="00C24401">
        <w:rPr>
          <w:rFonts w:eastAsia="Times New Roman" w:cs="Segoe UI"/>
          <w:color w:val="000000"/>
          <w:szCs w:val="22"/>
        </w:rPr>
        <w:t xml:space="preserve"> </w:t>
      </w:r>
      <w:r w:rsidR="00163F28" w:rsidRPr="00C24401">
        <w:rPr>
          <w:rFonts w:eastAsia="Times New Roman" w:cs="Segoe UI"/>
          <w:color w:val="000000"/>
          <w:szCs w:val="22"/>
        </w:rPr>
        <w:t xml:space="preserve">από </w:t>
      </w:r>
      <w:proofErr w:type="spellStart"/>
      <w:r w:rsidR="00163F28" w:rsidRPr="00C24401">
        <w:rPr>
          <w:rFonts w:eastAsia="Times New Roman" w:cs="Segoe UI"/>
          <w:color w:val="000000"/>
          <w:szCs w:val="22"/>
        </w:rPr>
        <w:t>ΑμεΑ</w:t>
      </w:r>
      <w:proofErr w:type="spellEnd"/>
      <w:r w:rsidR="00163F28" w:rsidRPr="00C24401">
        <w:rPr>
          <w:rFonts w:eastAsia="Times New Roman" w:cs="Segoe UI"/>
          <w:color w:val="000000"/>
          <w:szCs w:val="22"/>
        </w:rPr>
        <w:t>, η εξυπηρέτηση των οποίων θα γίνεται κατά προτεραιότητα</w:t>
      </w:r>
      <w:r w:rsidR="00163F28" w:rsidRPr="00163F28">
        <w:rPr>
          <w:rFonts w:eastAsia="Times New Roman" w:cs="Segoe UI"/>
          <w:color w:val="000000"/>
          <w:szCs w:val="22"/>
        </w:rPr>
        <w:t>.</w:t>
      </w:r>
    </w:p>
    <w:p w14:paraId="4258E467" w14:textId="77777777" w:rsidR="00163F28" w:rsidRPr="00163F28" w:rsidRDefault="00163F28" w:rsidP="00163F28">
      <w:pPr>
        <w:pStyle w:val="DehPressRelease"/>
        <w:spacing w:after="0" w:line="240" w:lineRule="auto"/>
        <w:jc w:val="both"/>
        <w:rPr>
          <w:rFonts w:eastAsia="Times New Roman" w:cs="Segoe UI"/>
          <w:color w:val="000000"/>
          <w:szCs w:val="22"/>
        </w:rPr>
      </w:pPr>
    </w:p>
    <w:p w14:paraId="61AC8CED" w14:textId="229B8AE4" w:rsidR="002429AC" w:rsidRDefault="00C817DD" w:rsidP="00163F28">
      <w:pPr>
        <w:pStyle w:val="DehPressRelease"/>
        <w:spacing w:after="0" w:line="240" w:lineRule="auto"/>
        <w:jc w:val="both"/>
        <w:rPr>
          <w:rFonts w:eastAsia="Times New Roman" w:cs="Segoe UI"/>
          <w:color w:val="000000"/>
          <w:szCs w:val="22"/>
        </w:rPr>
      </w:pPr>
      <w:r>
        <w:rPr>
          <w:szCs w:val="22"/>
        </w:rPr>
        <w:t xml:space="preserve">Με την προσθήκη των νέων </w:t>
      </w:r>
      <w:proofErr w:type="spellStart"/>
      <w:r w:rsidR="00CC0362">
        <w:rPr>
          <w:szCs w:val="22"/>
        </w:rPr>
        <w:t>ταχυφορτιστών</w:t>
      </w:r>
      <w:proofErr w:type="spellEnd"/>
      <w:r>
        <w:rPr>
          <w:szCs w:val="22"/>
        </w:rPr>
        <w:t xml:space="preserve"> υψηλής ισχύος σε κομβικά σημεία του ελληνικού οδικού δικτύου η ΔΕΗ </w:t>
      </w:r>
      <w:r>
        <w:rPr>
          <w:szCs w:val="22"/>
          <w:lang w:val="en-US"/>
        </w:rPr>
        <w:t>blue</w:t>
      </w:r>
      <w:r>
        <w:rPr>
          <w:szCs w:val="22"/>
        </w:rPr>
        <w:t xml:space="preserve"> </w:t>
      </w:r>
      <w:r w:rsidR="00CC0362">
        <w:rPr>
          <w:szCs w:val="22"/>
        </w:rPr>
        <w:t>ενισχύει</w:t>
      </w:r>
      <w:r w:rsidR="006F6C89">
        <w:rPr>
          <w:szCs w:val="22"/>
        </w:rPr>
        <w:t xml:space="preserve"> σημαντικά το </w:t>
      </w:r>
      <w:r w:rsidR="00CC0362">
        <w:rPr>
          <w:szCs w:val="22"/>
        </w:rPr>
        <w:t xml:space="preserve">πανελλαδικό </w:t>
      </w:r>
      <w:r w:rsidR="00343647">
        <w:rPr>
          <w:szCs w:val="22"/>
        </w:rPr>
        <w:t>δημόσιο δίκτυ</w:t>
      </w:r>
      <w:r w:rsidR="00CC0362">
        <w:rPr>
          <w:szCs w:val="22"/>
        </w:rPr>
        <w:t>ο</w:t>
      </w:r>
      <w:r w:rsidR="00941819">
        <w:rPr>
          <w:szCs w:val="22"/>
        </w:rPr>
        <w:t xml:space="preserve"> </w:t>
      </w:r>
      <w:proofErr w:type="spellStart"/>
      <w:r w:rsidR="00B10066">
        <w:rPr>
          <w:szCs w:val="22"/>
        </w:rPr>
        <w:t>ταχυ</w:t>
      </w:r>
      <w:r w:rsidR="00CC0362">
        <w:rPr>
          <w:szCs w:val="22"/>
        </w:rPr>
        <w:t>φορτισ</w:t>
      </w:r>
      <w:r w:rsidR="00C47751">
        <w:rPr>
          <w:szCs w:val="22"/>
        </w:rPr>
        <w:t>τών</w:t>
      </w:r>
      <w:proofErr w:type="spellEnd"/>
      <w:r w:rsidR="0083245B">
        <w:rPr>
          <w:szCs w:val="22"/>
        </w:rPr>
        <w:t xml:space="preserve"> </w:t>
      </w:r>
      <w:r w:rsidR="00343647">
        <w:rPr>
          <w:szCs w:val="22"/>
        </w:rPr>
        <w:t xml:space="preserve">της </w:t>
      </w:r>
      <w:r w:rsidR="00CC0362">
        <w:rPr>
          <w:szCs w:val="22"/>
        </w:rPr>
        <w:t>που</w:t>
      </w:r>
      <w:r w:rsidR="00343647">
        <w:rPr>
          <w:szCs w:val="22"/>
        </w:rPr>
        <w:t xml:space="preserve"> απαριθμεί</w:t>
      </w:r>
      <w:r w:rsidR="00AC3124">
        <w:rPr>
          <w:szCs w:val="22"/>
        </w:rPr>
        <w:t xml:space="preserve"> περισσότερα από</w:t>
      </w:r>
      <w:r w:rsidR="00600130">
        <w:rPr>
          <w:szCs w:val="22"/>
        </w:rPr>
        <w:t xml:space="preserve"> </w:t>
      </w:r>
      <w:r w:rsidR="00B10066">
        <w:rPr>
          <w:szCs w:val="22"/>
        </w:rPr>
        <w:t>200</w:t>
      </w:r>
      <w:r w:rsidR="00343647" w:rsidRPr="001E30A9">
        <w:rPr>
          <w:szCs w:val="22"/>
        </w:rPr>
        <w:t xml:space="preserve"> σημεία</w:t>
      </w:r>
      <w:r w:rsidR="00456578">
        <w:rPr>
          <w:szCs w:val="22"/>
        </w:rPr>
        <w:t xml:space="preserve"> (</w:t>
      </w:r>
      <w:r w:rsidR="00456578">
        <w:rPr>
          <w:szCs w:val="22"/>
          <w:lang w:val="en-US"/>
        </w:rPr>
        <w:t>DC</w:t>
      </w:r>
      <w:r w:rsidR="00456578" w:rsidRPr="00456578">
        <w:rPr>
          <w:szCs w:val="22"/>
        </w:rPr>
        <w:t>)</w:t>
      </w:r>
      <w:r w:rsidR="00AB04FA">
        <w:rPr>
          <w:szCs w:val="22"/>
        </w:rPr>
        <w:t xml:space="preserve">, </w:t>
      </w:r>
      <w:r w:rsidR="00600130">
        <w:rPr>
          <w:szCs w:val="22"/>
        </w:rPr>
        <w:t xml:space="preserve">εκ των οποίων </w:t>
      </w:r>
      <w:r w:rsidR="0083245B">
        <w:rPr>
          <w:szCs w:val="22"/>
        </w:rPr>
        <w:t>τα</w:t>
      </w:r>
      <w:r w:rsidR="00600130">
        <w:rPr>
          <w:szCs w:val="22"/>
        </w:rPr>
        <w:t xml:space="preserve"> </w:t>
      </w:r>
      <w:r w:rsidR="00C47751">
        <w:rPr>
          <w:szCs w:val="22"/>
        </w:rPr>
        <w:t>36</w:t>
      </w:r>
      <w:r w:rsidR="00C47751" w:rsidRPr="001E30A9">
        <w:rPr>
          <w:szCs w:val="22"/>
        </w:rPr>
        <w:t xml:space="preserve"> </w:t>
      </w:r>
      <w:r w:rsidR="00600130">
        <w:rPr>
          <w:szCs w:val="22"/>
        </w:rPr>
        <w:t xml:space="preserve">είναι </w:t>
      </w:r>
      <w:r w:rsidR="0083245B">
        <w:rPr>
          <w:szCs w:val="22"/>
        </w:rPr>
        <w:t xml:space="preserve">σημεία </w:t>
      </w:r>
      <w:proofErr w:type="spellStart"/>
      <w:r w:rsidR="0083245B">
        <w:rPr>
          <w:szCs w:val="22"/>
        </w:rPr>
        <w:t>ταχυφόρτισης</w:t>
      </w:r>
      <w:proofErr w:type="spellEnd"/>
      <w:r w:rsidR="0083245B">
        <w:rPr>
          <w:szCs w:val="22"/>
        </w:rPr>
        <w:t xml:space="preserve"> </w:t>
      </w:r>
      <w:r w:rsidR="00072EA6">
        <w:rPr>
          <w:szCs w:val="22"/>
        </w:rPr>
        <w:t xml:space="preserve">υψηλής </w:t>
      </w:r>
      <w:r w:rsidR="00343647" w:rsidRPr="001E30A9">
        <w:rPr>
          <w:szCs w:val="22"/>
        </w:rPr>
        <w:t xml:space="preserve">ισχύος έως 300 </w:t>
      </w:r>
      <w:proofErr w:type="spellStart"/>
      <w:r w:rsidR="00343647" w:rsidRPr="001E30A9">
        <w:rPr>
          <w:szCs w:val="22"/>
        </w:rPr>
        <w:t>kW</w:t>
      </w:r>
      <w:proofErr w:type="spellEnd"/>
      <w:r w:rsidR="00343647" w:rsidRPr="001E30A9">
        <w:rPr>
          <w:szCs w:val="22"/>
        </w:rPr>
        <w:t xml:space="preserve"> </w:t>
      </w:r>
      <w:r w:rsidR="00AC3124">
        <w:rPr>
          <w:szCs w:val="22"/>
        </w:rPr>
        <w:t>(</w:t>
      </w:r>
      <w:r w:rsidR="007A7916">
        <w:rPr>
          <w:szCs w:val="22"/>
          <w:lang w:val="en-US"/>
        </w:rPr>
        <w:t>HPDC</w:t>
      </w:r>
      <w:r w:rsidR="00343647" w:rsidRPr="001E30A9">
        <w:rPr>
          <w:szCs w:val="22"/>
        </w:rPr>
        <w:t>)</w:t>
      </w:r>
      <w:r w:rsidR="00CA078B">
        <w:rPr>
          <w:szCs w:val="22"/>
        </w:rPr>
        <w:t xml:space="preserve">, </w:t>
      </w:r>
      <w:r w:rsidR="00343647" w:rsidRPr="001E30A9">
        <w:rPr>
          <w:szCs w:val="22"/>
        </w:rPr>
        <w:t xml:space="preserve"> </w:t>
      </w:r>
      <w:r w:rsidR="00CA078B">
        <w:rPr>
          <w:szCs w:val="22"/>
        </w:rPr>
        <w:t xml:space="preserve">διευκολύνοντας με τον τρόπο αυτό </w:t>
      </w:r>
      <w:r>
        <w:rPr>
          <w:szCs w:val="22"/>
        </w:rPr>
        <w:t>τα ταξίδια με ηλεκτρικό αυτοκίνητο</w:t>
      </w:r>
      <w:r w:rsidR="00163F28">
        <w:rPr>
          <w:szCs w:val="22"/>
        </w:rPr>
        <w:t>.</w:t>
      </w:r>
      <w:r w:rsidR="00D27159">
        <w:rPr>
          <w:rFonts w:eastAsia="Times New Roman" w:cs="Segoe UI"/>
          <w:color w:val="000000"/>
          <w:szCs w:val="22"/>
        </w:rPr>
        <w:t xml:space="preserve"> </w:t>
      </w:r>
    </w:p>
    <w:p w14:paraId="7257E7B4" w14:textId="77777777" w:rsidR="00C32E57" w:rsidRDefault="00C32E57" w:rsidP="00163F28">
      <w:pPr>
        <w:pStyle w:val="DehPressRelease"/>
        <w:spacing w:after="0" w:line="240" w:lineRule="auto"/>
        <w:jc w:val="both"/>
        <w:rPr>
          <w:rFonts w:eastAsia="Times New Roman" w:cs="Segoe UI"/>
          <w:color w:val="000000"/>
          <w:szCs w:val="22"/>
        </w:rPr>
      </w:pPr>
    </w:p>
    <w:p w14:paraId="2C07E505" w14:textId="2AFCA53E" w:rsidR="00177579" w:rsidRPr="00C24401" w:rsidRDefault="00177579" w:rsidP="00163F28">
      <w:pPr>
        <w:pStyle w:val="DehPressRelease"/>
        <w:spacing w:after="0" w:line="240" w:lineRule="auto"/>
        <w:jc w:val="both"/>
        <w:rPr>
          <w:rFonts w:eastAsia="Times New Roman" w:cs="Segoe UI"/>
          <w:color w:val="000000"/>
          <w:szCs w:val="22"/>
        </w:rPr>
      </w:pPr>
      <w:r w:rsidRPr="00C24401">
        <w:rPr>
          <w:rFonts w:eastAsia="Times New Roman" w:cs="Segoe UI"/>
          <w:color w:val="000000"/>
          <w:szCs w:val="22"/>
        </w:rPr>
        <w:t>Ο Γενικός Διευθυντής Ηλεκτροκίνησης της ΔΕΗ, κ. Κυριάκος Κοφινάς δήλωσε:</w:t>
      </w:r>
      <w:r w:rsidR="00C24401">
        <w:rPr>
          <w:rFonts w:eastAsia="Times New Roman" w:cs="Segoe UI"/>
          <w:color w:val="000000"/>
          <w:szCs w:val="22"/>
        </w:rPr>
        <w:t xml:space="preserve"> </w:t>
      </w:r>
      <w:r w:rsidRPr="00C24401">
        <w:rPr>
          <w:rFonts w:eastAsia="Times New Roman" w:cs="Segoe UI"/>
          <w:color w:val="000000"/>
          <w:szCs w:val="22"/>
        </w:rPr>
        <w:t>«</w:t>
      </w:r>
      <w:r w:rsidRPr="00C24401">
        <w:rPr>
          <w:rFonts w:eastAsia="Times New Roman" w:cs="Segoe UI"/>
          <w:i/>
          <w:iCs/>
          <w:color w:val="000000"/>
          <w:szCs w:val="22"/>
        </w:rPr>
        <w:t xml:space="preserve">Το στοίχημα της ηλεκτροκίνησης είναι εθνικό στοίχημα και η ΔΕΗ </w:t>
      </w:r>
      <w:r w:rsidRPr="00C24401">
        <w:rPr>
          <w:rFonts w:eastAsia="Times New Roman" w:cs="Segoe UI"/>
          <w:i/>
          <w:iCs/>
          <w:color w:val="000000"/>
          <w:szCs w:val="22"/>
          <w:lang w:val="en-GB"/>
        </w:rPr>
        <w:t>blue</w:t>
      </w:r>
      <w:r w:rsidRPr="00C24401">
        <w:rPr>
          <w:rFonts w:eastAsia="Times New Roman" w:cs="Segoe UI"/>
          <w:i/>
          <w:iCs/>
          <w:color w:val="000000"/>
          <w:szCs w:val="22"/>
        </w:rPr>
        <w:t xml:space="preserve"> είναι βασικός φορέας ανάπτυξης των υποδομών και των εφαρμογών που οδηγούν στην επίτευξή του. Στην κατεύθυνση αυτή συμβαλλόμαστε με </w:t>
      </w:r>
      <w:r w:rsidR="00DF3127">
        <w:rPr>
          <w:rFonts w:eastAsia="Times New Roman" w:cs="Segoe UI"/>
          <w:i/>
          <w:iCs/>
          <w:color w:val="000000"/>
          <w:szCs w:val="22"/>
        </w:rPr>
        <w:t xml:space="preserve">το </w:t>
      </w:r>
      <w:r w:rsidR="00DF3127" w:rsidRPr="00B97E3E">
        <w:rPr>
          <w:i/>
          <w:iCs/>
          <w:szCs w:val="22"/>
          <w:lang w:val="en-US"/>
        </w:rPr>
        <w:t>Connecting</w:t>
      </w:r>
      <w:r w:rsidR="00DF3127" w:rsidRPr="00B97E3E">
        <w:rPr>
          <w:i/>
          <w:iCs/>
          <w:szCs w:val="22"/>
        </w:rPr>
        <w:t xml:space="preserve"> </w:t>
      </w:r>
      <w:r w:rsidR="00DF3127" w:rsidRPr="00B97E3E">
        <w:rPr>
          <w:i/>
          <w:iCs/>
          <w:szCs w:val="22"/>
          <w:lang w:val="en-US"/>
        </w:rPr>
        <w:t>Europe</w:t>
      </w:r>
      <w:r w:rsidR="00DF3127" w:rsidRPr="00B97E3E">
        <w:rPr>
          <w:i/>
          <w:iCs/>
          <w:szCs w:val="22"/>
        </w:rPr>
        <w:t xml:space="preserve"> </w:t>
      </w:r>
      <w:r w:rsidR="00DF3127" w:rsidRPr="00B97E3E">
        <w:rPr>
          <w:i/>
          <w:iCs/>
          <w:szCs w:val="22"/>
          <w:lang w:val="en-US"/>
        </w:rPr>
        <w:t>Facility</w:t>
      </w:r>
      <w:r w:rsidRPr="00B97E3E">
        <w:rPr>
          <w:rFonts w:eastAsia="Times New Roman" w:cs="Segoe UI"/>
          <w:i/>
          <w:iCs/>
          <w:color w:val="000000"/>
          <w:szCs w:val="22"/>
        </w:rPr>
        <w:t xml:space="preserve"> κ</w:t>
      </w:r>
      <w:r w:rsidRPr="00C24401">
        <w:rPr>
          <w:rFonts w:eastAsia="Times New Roman" w:cs="Segoe UI"/>
          <w:i/>
          <w:iCs/>
          <w:color w:val="000000"/>
          <w:szCs w:val="22"/>
        </w:rPr>
        <w:t xml:space="preserve">αι από κοινού επενδύουμε στην γρήγορη εξάπλωση της </w:t>
      </w:r>
      <w:proofErr w:type="spellStart"/>
      <w:r w:rsidRPr="00C24401">
        <w:rPr>
          <w:rFonts w:eastAsia="Times New Roman" w:cs="Segoe UI"/>
          <w:i/>
          <w:iCs/>
          <w:color w:val="000000"/>
          <w:szCs w:val="22"/>
        </w:rPr>
        <w:t>ταχυφόρτισης</w:t>
      </w:r>
      <w:proofErr w:type="spellEnd"/>
      <w:r w:rsidRPr="00C24401">
        <w:rPr>
          <w:rFonts w:eastAsia="Times New Roman" w:cs="Segoe UI"/>
          <w:i/>
          <w:iCs/>
          <w:color w:val="000000"/>
          <w:szCs w:val="22"/>
        </w:rPr>
        <w:t xml:space="preserve">, σε κομβικά σημεία σε όλη την Ελλάδα. Η </w:t>
      </w:r>
      <w:r w:rsidR="00C83D57">
        <w:rPr>
          <w:rFonts w:eastAsia="Times New Roman" w:cs="Segoe UI"/>
          <w:i/>
          <w:iCs/>
          <w:color w:val="000000"/>
          <w:szCs w:val="22"/>
        </w:rPr>
        <w:t>ανάπτυξη</w:t>
      </w:r>
      <w:r w:rsidRPr="00C24401">
        <w:rPr>
          <w:rFonts w:eastAsia="Times New Roman" w:cs="Segoe UI"/>
          <w:i/>
          <w:iCs/>
          <w:color w:val="000000"/>
          <w:szCs w:val="22"/>
        </w:rPr>
        <w:t xml:space="preserve"> της πράσινης κινητικότητας για ένα πιο βιώσιμο μέλλον είναι κοινός στόχος και θα τον πετύχουμε με συνέργειες και συνεργασία</w:t>
      </w:r>
      <w:r w:rsidR="00966045" w:rsidRPr="00C24401">
        <w:rPr>
          <w:rFonts w:eastAsia="Times New Roman" w:cs="Segoe UI"/>
          <w:color w:val="000000"/>
          <w:szCs w:val="22"/>
        </w:rPr>
        <w:t>».</w:t>
      </w:r>
    </w:p>
    <w:p w14:paraId="3FCA26C7" w14:textId="77777777" w:rsidR="001E30A9" w:rsidRDefault="001E30A9" w:rsidP="00390869">
      <w:pPr>
        <w:jc w:val="both"/>
        <w:rPr>
          <w:rFonts w:ascii="Ping LCG Regular" w:eastAsia="Times New Roman" w:hAnsi="Ping LCG Regular" w:cs="Segoe UI"/>
          <w:color w:val="000000"/>
          <w:sz w:val="22"/>
          <w:szCs w:val="22"/>
          <w:lang w:val="el-GR"/>
        </w:rPr>
      </w:pPr>
    </w:p>
    <w:p w14:paraId="6F8D090F" w14:textId="77777777" w:rsidR="001E30A9" w:rsidRPr="001E30A9" w:rsidRDefault="001E30A9" w:rsidP="00390869">
      <w:pPr>
        <w:pStyle w:val="DehPressRelease"/>
        <w:spacing w:after="0" w:line="240" w:lineRule="auto"/>
        <w:jc w:val="both"/>
        <w:rPr>
          <w:b/>
          <w:bCs/>
          <w:szCs w:val="22"/>
        </w:rPr>
      </w:pPr>
      <w:r w:rsidRPr="001E30A9">
        <w:rPr>
          <w:b/>
          <w:bCs/>
          <w:szCs w:val="22"/>
        </w:rPr>
        <w:t xml:space="preserve">ΔΕΗ </w:t>
      </w:r>
      <w:r w:rsidRPr="001E30A9">
        <w:rPr>
          <w:b/>
          <w:bCs/>
          <w:szCs w:val="22"/>
          <w:lang w:val="en-US"/>
        </w:rPr>
        <w:t>blue</w:t>
      </w:r>
      <w:r w:rsidRPr="001E30A9">
        <w:rPr>
          <w:b/>
          <w:bCs/>
          <w:szCs w:val="22"/>
        </w:rPr>
        <w:t>: Ο υπέροχος κόσμος της ηλεκτροκίνησης</w:t>
      </w:r>
    </w:p>
    <w:p w14:paraId="10A1725F" w14:textId="77777777" w:rsidR="001E30A9" w:rsidRPr="001E30A9" w:rsidRDefault="001E30A9" w:rsidP="00390869">
      <w:pPr>
        <w:pStyle w:val="DehPressRelease"/>
        <w:spacing w:after="0" w:line="240" w:lineRule="auto"/>
        <w:jc w:val="both"/>
        <w:rPr>
          <w:b/>
          <w:bCs/>
          <w:szCs w:val="22"/>
        </w:rPr>
      </w:pPr>
    </w:p>
    <w:p w14:paraId="1CAD6BF9" w14:textId="56B06D79" w:rsidR="001E30A9" w:rsidRPr="001E30A9" w:rsidRDefault="001E30A9" w:rsidP="00390869">
      <w:pPr>
        <w:pStyle w:val="DehPressRelease"/>
        <w:spacing w:after="0" w:line="240" w:lineRule="auto"/>
        <w:jc w:val="both"/>
        <w:rPr>
          <w:szCs w:val="22"/>
        </w:rPr>
      </w:pPr>
      <w:r w:rsidRPr="001E30A9">
        <w:rPr>
          <w:szCs w:val="22"/>
        </w:rPr>
        <w:t xml:space="preserve">Η ΔΕΗ, ως ηγέτιδα δύναμη στην ενέργεια, ανταποκρινόμενη στη δέσμευσή της για βιώσιμη ανάπτυξη και προστασία του περιβάλλοντος, αναγνώρισε τον ρόλο της για τη διείσδυση και την ανάπτυξη της ηλεκτροκίνησης στη χώρα.  Με </w:t>
      </w:r>
      <w:r w:rsidRPr="001E30A9">
        <w:rPr>
          <w:szCs w:val="22"/>
        </w:rPr>
        <w:lastRenderedPageBreak/>
        <w:t xml:space="preserve">όχημα το </w:t>
      </w:r>
      <w:proofErr w:type="spellStart"/>
      <w:r w:rsidRPr="001E30A9">
        <w:rPr>
          <w:szCs w:val="22"/>
        </w:rPr>
        <w:t>brand</w:t>
      </w:r>
      <w:proofErr w:type="spellEnd"/>
      <w:r w:rsidRPr="001E30A9">
        <w:rPr>
          <w:szCs w:val="22"/>
        </w:rPr>
        <w:t xml:space="preserve"> ΔΕΗ </w:t>
      </w:r>
      <w:proofErr w:type="spellStart"/>
      <w:r w:rsidRPr="001E30A9">
        <w:rPr>
          <w:szCs w:val="22"/>
        </w:rPr>
        <w:t>blue</w:t>
      </w:r>
      <w:proofErr w:type="spellEnd"/>
      <w:r w:rsidRPr="001E30A9">
        <w:rPr>
          <w:szCs w:val="22"/>
        </w:rPr>
        <w:t xml:space="preserve"> προσφέρει ολοκληρωμένες υπηρεσίες κάνοντας την ηλεκτροκίνηση προσιτή και </w:t>
      </w:r>
      <w:proofErr w:type="spellStart"/>
      <w:r w:rsidRPr="001E30A9">
        <w:rPr>
          <w:szCs w:val="22"/>
        </w:rPr>
        <w:t>προσβάσιμη</w:t>
      </w:r>
      <w:proofErr w:type="spellEnd"/>
      <w:r w:rsidRPr="001E30A9">
        <w:rPr>
          <w:szCs w:val="22"/>
        </w:rPr>
        <w:t xml:space="preserve"> σε όλους μέσα από το δίκτυο φορτιστών της, με </w:t>
      </w:r>
      <w:r w:rsidR="00C65276">
        <w:rPr>
          <w:szCs w:val="22"/>
        </w:rPr>
        <w:t>συνολικά πάνω</w:t>
      </w:r>
      <w:r w:rsidR="00C65276" w:rsidRPr="001E30A9">
        <w:rPr>
          <w:szCs w:val="22"/>
        </w:rPr>
        <w:t xml:space="preserve"> </w:t>
      </w:r>
      <w:r w:rsidRPr="001E30A9">
        <w:rPr>
          <w:szCs w:val="22"/>
        </w:rPr>
        <w:t xml:space="preserve">από </w:t>
      </w:r>
      <w:r w:rsidR="00087584" w:rsidRPr="00087584">
        <w:rPr>
          <w:szCs w:val="22"/>
        </w:rPr>
        <w:t>200</w:t>
      </w:r>
      <w:r w:rsidRPr="001E30A9">
        <w:rPr>
          <w:szCs w:val="22"/>
        </w:rPr>
        <w:t xml:space="preserve"> σημεία </w:t>
      </w:r>
      <w:r w:rsidR="00087584">
        <w:rPr>
          <w:szCs w:val="22"/>
        </w:rPr>
        <w:t>ταχυ</w:t>
      </w:r>
      <w:r w:rsidRPr="001E30A9">
        <w:rPr>
          <w:szCs w:val="22"/>
        </w:rPr>
        <w:t xml:space="preserve">φόρτισης. </w:t>
      </w:r>
      <w:r w:rsidRPr="001E30A9">
        <w:rPr>
          <w:rFonts w:eastAsia="Times New Roman"/>
          <w:szCs w:val="22"/>
        </w:rPr>
        <w:t>Η</w:t>
      </w:r>
      <w:r w:rsidRPr="001E30A9">
        <w:rPr>
          <w:szCs w:val="22"/>
        </w:rPr>
        <w:t xml:space="preserve"> ΔΕΗ </w:t>
      </w:r>
      <w:r w:rsidRPr="001E30A9">
        <w:rPr>
          <w:rFonts w:eastAsia="Times New Roman"/>
          <w:szCs w:val="22"/>
        </w:rPr>
        <w:t>συνεχίζει να επενδύει, προσθέτοντας συνεχώς νέους φορτιστές, ενισχύοντας την υπάρχουσα υποδομή και</w:t>
      </w:r>
      <w:r w:rsidR="00473844">
        <w:rPr>
          <w:rFonts w:eastAsia="Times New Roman"/>
          <w:szCs w:val="22"/>
        </w:rPr>
        <w:t xml:space="preserve"> </w:t>
      </w:r>
      <w:r w:rsidRPr="001E30A9">
        <w:rPr>
          <w:szCs w:val="22"/>
        </w:rPr>
        <w:t xml:space="preserve">διευκολύνοντας το ταξίδι και την καθημερινότητα με ηλεκτροκίνητο όχημα. </w:t>
      </w:r>
    </w:p>
    <w:p w14:paraId="3C4F25E8" w14:textId="77777777" w:rsidR="00CD29F8" w:rsidRDefault="00CD29F8" w:rsidP="00390869">
      <w:pPr>
        <w:pStyle w:val="DehPressRelease"/>
        <w:spacing w:after="0" w:line="240" w:lineRule="auto"/>
        <w:jc w:val="both"/>
        <w:rPr>
          <w:szCs w:val="22"/>
        </w:rPr>
      </w:pPr>
    </w:p>
    <w:p w14:paraId="4E99D8FE" w14:textId="04A80186" w:rsidR="005F3E99" w:rsidRPr="00D40C86" w:rsidRDefault="001E30A9" w:rsidP="00390869">
      <w:pPr>
        <w:pStyle w:val="DehPressRelease"/>
        <w:spacing w:after="0" w:line="240" w:lineRule="auto"/>
        <w:jc w:val="both"/>
        <w:rPr>
          <w:szCs w:val="22"/>
        </w:rPr>
      </w:pPr>
      <w:r w:rsidRPr="001E30A9">
        <w:rPr>
          <w:szCs w:val="22"/>
        </w:rPr>
        <w:t xml:space="preserve">Η ΔΕΗ </w:t>
      </w:r>
      <w:proofErr w:type="spellStart"/>
      <w:r w:rsidRPr="001E30A9">
        <w:rPr>
          <w:szCs w:val="22"/>
        </w:rPr>
        <w:t>blue</w:t>
      </w:r>
      <w:proofErr w:type="spellEnd"/>
      <w:r w:rsidRPr="001E30A9">
        <w:rPr>
          <w:szCs w:val="22"/>
        </w:rPr>
        <w:t xml:space="preserve"> είναι ένας ολόκληρος κόσμος προσωποποιημένων υπηρεσιών, που βασίζονται στην πράσινη ενέργεια και δίνουν πρόσβαση στα πλεονεκτήματα της ηλεκτροκίνησης. </w:t>
      </w:r>
    </w:p>
    <w:sectPr w:rsidR="005F3E99" w:rsidRPr="00D40C86" w:rsidSect="00335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695" w:bottom="1843" w:left="1985" w:header="0" w:footer="18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2170" w14:textId="77777777" w:rsidR="009B2148" w:rsidRDefault="009B2148" w:rsidP="0054172F">
      <w:r>
        <w:separator/>
      </w:r>
    </w:p>
  </w:endnote>
  <w:endnote w:type="continuationSeparator" w:id="0">
    <w:p w14:paraId="5C7CA637" w14:textId="77777777" w:rsidR="009B2148" w:rsidRDefault="009B2148" w:rsidP="005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5490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4B7564" w14:textId="1081F108" w:rsidR="00277187" w:rsidRDefault="00277187" w:rsidP="00C3009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38097A" w14:textId="77777777" w:rsidR="00277187" w:rsidRDefault="00277187" w:rsidP="0027718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Ping LCG" w:hAnsi="Ping LCG"/>
        <w:sz w:val="16"/>
        <w:szCs w:val="16"/>
      </w:rPr>
      <w:id w:val="-4724564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C738F4" w14:textId="7C5B8C9F" w:rsidR="00277187" w:rsidRPr="00277187" w:rsidRDefault="00277187" w:rsidP="008C1647">
        <w:pPr>
          <w:pStyle w:val="Footer"/>
          <w:framePr w:w="561" w:wrap="notBeside" w:vAnchor="page" w:hAnchor="page" w:x="1980" w:y="15900"/>
          <w:rPr>
            <w:rStyle w:val="PageNumber"/>
            <w:rFonts w:ascii="Ping LCG" w:hAnsi="Ping LCG"/>
            <w:sz w:val="16"/>
            <w:szCs w:val="16"/>
          </w:rPr>
        </w:pPr>
        <w:r w:rsidRPr="00277187">
          <w:rPr>
            <w:rStyle w:val="PageNumber"/>
            <w:rFonts w:ascii="Ping LCG" w:hAnsi="Ping LCG"/>
            <w:sz w:val="16"/>
            <w:szCs w:val="16"/>
          </w:rPr>
          <w:fldChar w:fldCharType="begin"/>
        </w:r>
        <w:r w:rsidRPr="00277187">
          <w:rPr>
            <w:rStyle w:val="PageNumber"/>
            <w:rFonts w:ascii="Ping LCG" w:hAnsi="Ping LCG"/>
            <w:sz w:val="16"/>
            <w:szCs w:val="16"/>
          </w:rPr>
          <w:instrText xml:space="preserve"> PAGE </w:instrText>
        </w:r>
        <w:r w:rsidRPr="00277187">
          <w:rPr>
            <w:rStyle w:val="PageNumber"/>
            <w:rFonts w:ascii="Ping LCG" w:hAnsi="Ping LCG"/>
            <w:sz w:val="16"/>
            <w:szCs w:val="16"/>
          </w:rPr>
          <w:fldChar w:fldCharType="separate"/>
        </w:r>
        <w:r w:rsidRPr="00277187">
          <w:rPr>
            <w:rStyle w:val="PageNumber"/>
            <w:rFonts w:ascii="Ping LCG" w:hAnsi="Ping LCG"/>
            <w:noProof/>
            <w:sz w:val="16"/>
            <w:szCs w:val="16"/>
          </w:rPr>
          <w:t>2</w:t>
        </w:r>
        <w:r w:rsidRPr="00277187">
          <w:rPr>
            <w:rStyle w:val="PageNumber"/>
            <w:rFonts w:ascii="Ping LCG" w:hAnsi="Ping LCG"/>
            <w:sz w:val="16"/>
            <w:szCs w:val="16"/>
          </w:rPr>
          <w:fldChar w:fldCharType="end"/>
        </w:r>
      </w:p>
    </w:sdtContent>
  </w:sdt>
  <w:p w14:paraId="4A55A45F" w14:textId="1FE913F6" w:rsidR="00351929" w:rsidRDefault="00351929" w:rsidP="00C30099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0C8E" w14:textId="77149308" w:rsidR="001B100F" w:rsidRDefault="005D3CB9" w:rsidP="00277187">
    <w:pPr>
      <w:pStyle w:val="Footer"/>
      <w:ind w:firstLine="360"/>
    </w:pPr>
    <w:r>
      <w:rPr>
        <w:rFonts w:ascii="Ping LCG" w:hAnsi="Ping LCG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9E4329" wp14:editId="3E92AAEA">
              <wp:simplePos x="0" y="0"/>
              <wp:positionH relativeFrom="column">
                <wp:posOffset>-69850</wp:posOffset>
              </wp:positionH>
              <wp:positionV relativeFrom="paragraph">
                <wp:posOffset>69850</wp:posOffset>
              </wp:positionV>
              <wp:extent cx="5549510" cy="660903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510" cy="660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525"/>
                            <w:gridCol w:w="1877"/>
                            <w:gridCol w:w="2127"/>
                            <w:gridCol w:w="2912"/>
                          </w:tblGrid>
                          <w:tr w:rsidR="00BA674A" w:rsidRPr="00DE6A2F" w14:paraId="2BCE45D7" w14:textId="77777777" w:rsidTr="005C3FF2">
                            <w:tc>
                              <w:tcPr>
                                <w:tcW w:w="1525" w:type="dxa"/>
                              </w:tcPr>
                              <w:p w14:paraId="5C17B5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Πληροφορίες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Γρ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αφείου</w:t>
                                </w:r>
                              </w:p>
                              <w:p w14:paraId="62D36168" w14:textId="2347F37A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Τύ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πο</w:t>
                                </w: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υ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</w:tcPr>
                              <w:p w14:paraId="2DFDD988" w14:textId="56FC0D9D" w:rsidR="005C3FF2" w:rsidRPr="0009214E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Χα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λκοκονδύλη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9214E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32</w:t>
                                </w:r>
                              </w:p>
                              <w:p w14:paraId="7E8EEF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104 32, 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Αθήν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  <w:p w14:paraId="624CCB57" w14:textId="2DBC1394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dei.gr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71629E4" w14:textId="77777777" w:rsidR="0072494B" w:rsidRDefault="0072494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+30 210 523 1807</w:t>
                                </w:r>
                              </w:p>
                              <w:p w14:paraId="65D3F36A" w14:textId="0F85B6EB" w:rsidR="00BA674A" w:rsidRDefault="00BA674A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+30 210 529 3404</w:t>
                                </w:r>
                              </w:p>
                              <w:p w14:paraId="17C70DB8" w14:textId="17DF1CF7" w:rsidR="004F07FE" w:rsidRPr="004F07FE" w:rsidRDefault="004F07FE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  <w:lang w:val="el-GR"/>
                                  </w:rPr>
                                  <w:t>+30 697 270 7713</w:t>
                                </w:r>
                              </w:p>
                              <w:p w14:paraId="3721AC69" w14:textId="7D53F05A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21E00FE3" w14:textId="77777777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254922C" w14:textId="3F357DB8" w:rsidR="00BA674A" w:rsidRPr="00DE6A2F" w:rsidRDefault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E4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5.5pt;margin-top:5.5pt;width:436.95pt;height:5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" filled="f" stroked="f" strokeweight=".5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525"/>
                      <w:gridCol w:w="1877"/>
                      <w:gridCol w:w="2127"/>
                      <w:gridCol w:w="2912"/>
                    </w:tblGrid>
                    <w:tr w:rsidR="00BA674A" w:rsidRPr="00DE6A2F" w14:paraId="2BCE45D7" w14:textId="77777777" w:rsidTr="005C3FF2">
                      <w:tc>
                        <w:tcPr>
                          <w:tcW w:w="1525" w:type="dxa"/>
                        </w:tcPr>
                        <w:p w14:paraId="5C17B5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Πληροφορίες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Γρ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αφείου</w:t>
                          </w:r>
                        </w:p>
                        <w:p w14:paraId="62D36168" w14:textId="2347F37A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Τύ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πο</w:t>
                          </w: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</w:p>
                      </w:tc>
                      <w:tc>
                        <w:tcPr>
                          <w:tcW w:w="1877" w:type="dxa"/>
                        </w:tcPr>
                        <w:p w14:paraId="2DFDD988" w14:textId="56FC0D9D" w:rsidR="005C3FF2" w:rsidRPr="0009214E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Χα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λκοκονδύλη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9214E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32</w:t>
                          </w:r>
                        </w:p>
                        <w:p w14:paraId="7E8EEF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104 32, 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Αθήν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</w:t>
                          </w:r>
                        </w:p>
                        <w:p w14:paraId="624CCB57" w14:textId="2DBC1394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dei.gr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571629E4" w14:textId="77777777" w:rsidR="0072494B" w:rsidRDefault="0072494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+30 210 523 1807</w:t>
                          </w:r>
                        </w:p>
                        <w:p w14:paraId="65D3F36A" w14:textId="0F85B6EB" w:rsidR="00BA674A" w:rsidRDefault="00BA674A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+30 210 529 3404</w:t>
                          </w:r>
                        </w:p>
                        <w:p w14:paraId="17C70DB8" w14:textId="17DF1CF7" w:rsidR="004F07FE" w:rsidRPr="004F07FE" w:rsidRDefault="004F07FE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  <w:t>+30 697 270 7713</w:t>
                          </w:r>
                        </w:p>
                        <w:p w14:paraId="3721AC69" w14:textId="7D53F05A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21E00FE3" w14:textId="77777777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7254922C" w14:textId="3F357DB8" w:rsidR="00BA674A" w:rsidRPr="00DE6A2F" w:rsidRDefault="00BA674A">
                    <w:pPr>
                      <w:rPr>
                        <w:rFonts w:ascii="Ping LCG Regular" w:hAnsi="Ping LCG Regular"/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27F6" w14:textId="77777777" w:rsidR="009B2148" w:rsidRDefault="009B2148" w:rsidP="0054172F">
      <w:r>
        <w:separator/>
      </w:r>
    </w:p>
  </w:footnote>
  <w:footnote w:type="continuationSeparator" w:id="0">
    <w:p w14:paraId="39837849" w14:textId="77777777" w:rsidR="009B2148" w:rsidRDefault="009B2148" w:rsidP="0054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6EF" w14:textId="5C03BB37" w:rsidR="0054172F" w:rsidRDefault="00A12575">
    <w:pPr>
      <w:pStyle w:val="Header"/>
    </w:pPr>
    <w:r>
      <w:rPr>
        <w:noProof/>
      </w:rPr>
      <w:pict w14:anchorId="16320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70" o:spid="_x0000_s1025" type="#_x0000_t75" alt="/Volumes/BriefMe_06/005-DDB/2020/113-DEH/035-PressRealesa/Telikes_Maketes/Press-Release 21x29,7cm-01-72ppi.jpg" style="position:absolute;margin-left:0;margin-top:0;width:297.5pt;height:421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ess-Release 21x29,7cm-01-72p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786E" w14:textId="431A51B0" w:rsidR="00504205" w:rsidRDefault="005C3FF2" w:rsidP="00504205">
    <w:pPr>
      <w:pStyle w:val="Header"/>
    </w:pPr>
    <w:r w:rsidRPr="005C3FF2">
      <w:rPr>
        <w:noProof/>
      </w:rPr>
      <w:drawing>
        <wp:anchor distT="0" distB="0" distL="114300" distR="114300" simplePos="0" relativeHeight="251659776" behindDoc="1" locked="0" layoutInCell="1" allowOverlap="1" wp14:anchorId="284442CC" wp14:editId="02861AE9">
          <wp:simplePos x="0" y="0"/>
          <wp:positionH relativeFrom="column">
            <wp:posOffset>-1256665</wp:posOffset>
          </wp:positionH>
          <wp:positionV relativeFrom="paragraph">
            <wp:posOffset>-447040</wp:posOffset>
          </wp:positionV>
          <wp:extent cx="7550150" cy="10685145"/>
          <wp:effectExtent l="0" t="0" r="6350" b="0"/>
          <wp:wrapNone/>
          <wp:docPr id="749" name="Εικόνα 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FF2">
      <w:rPr>
        <w:noProof/>
      </w:rPr>
      <w:drawing>
        <wp:anchor distT="0" distB="0" distL="114300" distR="114300" simplePos="0" relativeHeight="251660800" behindDoc="1" locked="0" layoutInCell="1" allowOverlap="1" wp14:anchorId="28A175B0" wp14:editId="1147975A">
          <wp:simplePos x="0" y="0"/>
          <wp:positionH relativeFrom="column">
            <wp:posOffset>3577167</wp:posOffset>
          </wp:positionH>
          <wp:positionV relativeFrom="paragraph">
            <wp:posOffset>-157057</wp:posOffset>
          </wp:positionV>
          <wp:extent cx="2108835" cy="2108835"/>
          <wp:effectExtent l="0" t="0" r="0" b="0"/>
          <wp:wrapNone/>
          <wp:docPr id="750" name="Εικόνα 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205" w:rsidRPr="001B100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EA1F371" wp14:editId="08E2B67E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504205" w14:paraId="41411385" w14:textId="77777777" w:rsidTr="008056F7">
                            <w:tc>
                              <w:tcPr>
                                <w:tcW w:w="567" w:type="dxa"/>
                              </w:tcPr>
                              <w:p w14:paraId="7C2D50CB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687C17" wp14:editId="6B6D5B57">
                                      <wp:extent cx="266700" cy="266700"/>
                                      <wp:effectExtent l="0" t="0" r="0" b="0"/>
                                      <wp:docPr id="753" name="Εικόνα 753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181798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560267" wp14:editId="47A7158A">
                                      <wp:extent cx="266700" cy="266700"/>
                                      <wp:effectExtent l="0" t="0" r="0" b="0"/>
                                      <wp:docPr id="754" name="Εικόνα 754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0F20EF2A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F22D17" wp14:editId="38B8C304">
                                      <wp:extent cx="368300" cy="266700"/>
                                      <wp:effectExtent l="0" t="0" r="0" b="0"/>
                                      <wp:docPr id="755" name="Εικόνα 755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D83E91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1E4D71" wp14:editId="5C8DAB7C">
                                      <wp:extent cx="266700" cy="266700"/>
                                      <wp:effectExtent l="0" t="0" r="0" b="0"/>
                                      <wp:docPr id="756" name="Εικόνα 756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892C29E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F8A02B" wp14:editId="7A256F94">
                                      <wp:extent cx="304800" cy="266700"/>
                                      <wp:effectExtent l="0" t="0" r="0" b="0"/>
                                      <wp:docPr id="757" name="Εικόνα 757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896B346" w14:textId="77777777" w:rsidR="00504205" w:rsidRDefault="00504205" w:rsidP="00504205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F37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3.55pt;margin-top:778.75pt;width:179.45pt;height:35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" o:allowoverlap="f" filled="f" stroked="f" strokeweight=".5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504205" w14:paraId="41411385" w14:textId="77777777" w:rsidTr="008056F7">
                      <w:tc>
                        <w:tcPr>
                          <w:tcW w:w="567" w:type="dxa"/>
                        </w:tcPr>
                        <w:p w14:paraId="7C2D50CB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87C17" wp14:editId="6B6D5B57">
                                <wp:extent cx="266700" cy="266700"/>
                                <wp:effectExtent l="0" t="0" r="0" b="0"/>
                                <wp:docPr id="753" name="Εικόνα 753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181798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60267" wp14:editId="47A7158A">
                                <wp:extent cx="266700" cy="266700"/>
                                <wp:effectExtent l="0" t="0" r="0" b="0"/>
                                <wp:docPr id="754" name="Εικόνα 754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0F20EF2A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22D17" wp14:editId="38B8C304">
                                <wp:extent cx="368300" cy="266700"/>
                                <wp:effectExtent l="0" t="0" r="0" b="0"/>
                                <wp:docPr id="755" name="Εικόνα 755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D83E91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1E4D71" wp14:editId="5C8DAB7C">
                                <wp:extent cx="266700" cy="266700"/>
                                <wp:effectExtent l="0" t="0" r="0" b="0"/>
                                <wp:docPr id="756" name="Εικόνα 756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892C29E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8A02B" wp14:editId="7A256F94">
                                <wp:extent cx="304800" cy="266700"/>
                                <wp:effectExtent l="0" t="0" r="0" b="0"/>
                                <wp:docPr id="757" name="Εικόνα 757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896B346" w14:textId="77777777" w:rsidR="00504205" w:rsidRDefault="00504205" w:rsidP="00504205"/>
                </w:txbxContent>
              </v:textbox>
              <w10:wrap anchory="page"/>
            </v:shape>
          </w:pict>
        </mc:Fallback>
      </mc:AlternateContent>
    </w:r>
  </w:p>
  <w:p w14:paraId="6210AD1C" w14:textId="06A73F54" w:rsidR="0054172F" w:rsidRDefault="0054172F" w:rsidP="005042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BD0F" w14:textId="37A0C3ED" w:rsidR="0054172F" w:rsidRDefault="00EB48F0">
    <w:pPr>
      <w:pStyle w:val="Header"/>
    </w:pPr>
    <w:r w:rsidRPr="005C3FF2">
      <w:rPr>
        <w:noProof/>
      </w:rPr>
      <w:drawing>
        <wp:anchor distT="0" distB="0" distL="114300" distR="114300" simplePos="0" relativeHeight="251657728" behindDoc="1" locked="0" layoutInCell="1" allowOverlap="1" wp14:anchorId="27A0DDEB" wp14:editId="062DAF8F">
          <wp:simplePos x="0" y="0"/>
          <wp:positionH relativeFrom="page">
            <wp:posOffset>-1270</wp:posOffset>
          </wp:positionH>
          <wp:positionV relativeFrom="paragraph">
            <wp:posOffset>-5080</wp:posOffset>
          </wp:positionV>
          <wp:extent cx="7550150" cy="10685145"/>
          <wp:effectExtent l="0" t="0" r="0" b="1905"/>
          <wp:wrapNone/>
          <wp:docPr id="751" name="Εικόνα 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7AA" w:rsidRPr="001B100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A7DC067" wp14:editId="6D451DE7">
              <wp:simplePos x="0" y="0"/>
              <wp:positionH relativeFrom="column">
                <wp:posOffset>-86995</wp:posOffset>
              </wp:positionH>
              <wp:positionV relativeFrom="paragraph">
                <wp:posOffset>1317625</wp:posOffset>
              </wp:positionV>
              <wp:extent cx="1165860" cy="25146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436228" w14:textId="08B83999" w:rsidR="001B100F" w:rsidRPr="00CE7257" w:rsidRDefault="005C3FF2" w:rsidP="001B100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</w:pPr>
                          <w:r w:rsidRPr="00E927AA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 xml:space="preserve">Δελτίο </w:t>
                          </w:r>
                          <w:r w:rsidR="00CE7257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>Τύπου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C06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6.85pt;margin-top:103.75pt;width:91.8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" filled="f" stroked="f" strokeweight=".5pt">
              <v:textbox>
                <w:txbxContent>
                  <w:p w14:paraId="20436228" w14:textId="08B83999" w:rsidR="001B100F" w:rsidRPr="00CE7257" w:rsidRDefault="005C3FF2" w:rsidP="001B100F">
                    <w:pPr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</w:pPr>
                    <w:r w:rsidRPr="00E927AA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 xml:space="preserve">Δελτίο </w:t>
                    </w:r>
                    <w:r w:rsidR="00CE7257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>Τύπου</w:t>
                    </w:r>
                  </w:p>
                </w:txbxContent>
              </v:textbox>
            </v:shape>
          </w:pict>
        </mc:Fallback>
      </mc:AlternateContent>
    </w:r>
    <w:r w:rsidR="005C3FF2" w:rsidRPr="005C3FF2">
      <w:rPr>
        <w:noProof/>
      </w:rPr>
      <w:drawing>
        <wp:anchor distT="0" distB="0" distL="114300" distR="114300" simplePos="0" relativeHeight="251658752" behindDoc="1" locked="0" layoutInCell="1" allowOverlap="1" wp14:anchorId="5C351897" wp14:editId="2D891EC2">
          <wp:simplePos x="0" y="0"/>
          <wp:positionH relativeFrom="column">
            <wp:posOffset>3569970</wp:posOffset>
          </wp:positionH>
          <wp:positionV relativeFrom="paragraph">
            <wp:posOffset>-157480</wp:posOffset>
          </wp:positionV>
          <wp:extent cx="2108835" cy="2108835"/>
          <wp:effectExtent l="0" t="0" r="0" b="0"/>
          <wp:wrapNone/>
          <wp:docPr id="752" name="Εικόνα 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00F" w:rsidRPr="001B100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0" wp14:anchorId="770D6C60" wp14:editId="2DB8A495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1B100F" w14:paraId="6BDB38E9" w14:textId="77777777" w:rsidTr="008056F7">
                            <w:tc>
                              <w:tcPr>
                                <w:tcW w:w="567" w:type="dxa"/>
                              </w:tcPr>
                              <w:p w14:paraId="448CDFD9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B73324" wp14:editId="5631DE7E">
                                      <wp:extent cx="266700" cy="266700"/>
                                      <wp:effectExtent l="0" t="0" r="0" b="0"/>
                                      <wp:docPr id="758" name="Εικόνα 758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B746C02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316FB3" wp14:editId="4D96FD65">
                                      <wp:extent cx="266700" cy="266700"/>
                                      <wp:effectExtent l="0" t="0" r="0" b="0"/>
                                      <wp:docPr id="759" name="Εικόνα 759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C60834F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83DD97" wp14:editId="41D8B1C9">
                                      <wp:extent cx="368300" cy="266700"/>
                                      <wp:effectExtent l="0" t="0" r="0" b="0"/>
                                      <wp:docPr id="760" name="Εικόνα 760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D9A4DD5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29543F" wp14:editId="1991C1C4">
                                      <wp:extent cx="266700" cy="266700"/>
                                      <wp:effectExtent l="0" t="0" r="0" b="0"/>
                                      <wp:docPr id="761" name="Εικόνα 761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33A8C004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C33D9F" wp14:editId="681F9FD3">
                                      <wp:extent cx="304800" cy="266700"/>
                                      <wp:effectExtent l="0" t="0" r="0" b="0"/>
                                      <wp:docPr id="762" name="Εικόνα 762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4232C38" w14:textId="77777777" w:rsidR="001B100F" w:rsidRDefault="001B100F" w:rsidP="001B100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D6C6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43.55pt;margin-top:778.75pt;width:179.45pt;height:35.7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" o:allowoverlap="f" filled="f" stroked="f" strokeweight=".5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1B100F" w14:paraId="6BDB38E9" w14:textId="77777777" w:rsidTr="008056F7">
                      <w:tc>
                        <w:tcPr>
                          <w:tcW w:w="567" w:type="dxa"/>
                        </w:tcPr>
                        <w:p w14:paraId="448CDFD9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73324" wp14:editId="5631DE7E">
                                <wp:extent cx="266700" cy="266700"/>
                                <wp:effectExtent l="0" t="0" r="0" b="0"/>
                                <wp:docPr id="758" name="Εικόνα 758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B746C02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16FB3" wp14:editId="4D96FD65">
                                <wp:extent cx="266700" cy="266700"/>
                                <wp:effectExtent l="0" t="0" r="0" b="0"/>
                                <wp:docPr id="759" name="Εικόνα 759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C60834F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3DD97" wp14:editId="41D8B1C9">
                                <wp:extent cx="368300" cy="266700"/>
                                <wp:effectExtent l="0" t="0" r="0" b="0"/>
                                <wp:docPr id="760" name="Εικόνα 760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D9A4DD5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29543F" wp14:editId="1991C1C4">
                                <wp:extent cx="266700" cy="266700"/>
                                <wp:effectExtent l="0" t="0" r="0" b="0"/>
                                <wp:docPr id="761" name="Εικόνα 761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33A8C004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33D9F" wp14:editId="681F9FD3">
                                <wp:extent cx="304800" cy="266700"/>
                                <wp:effectExtent l="0" t="0" r="0" b="0"/>
                                <wp:docPr id="762" name="Εικόνα 762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4232C38" w14:textId="77777777" w:rsidR="001B100F" w:rsidRDefault="001B100F" w:rsidP="001B100F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DBC"/>
    <w:multiLevelType w:val="hybridMultilevel"/>
    <w:tmpl w:val="9E58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BC1"/>
    <w:multiLevelType w:val="hybridMultilevel"/>
    <w:tmpl w:val="7F1CC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3591F"/>
    <w:multiLevelType w:val="multilevel"/>
    <w:tmpl w:val="947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62951"/>
    <w:multiLevelType w:val="hybridMultilevel"/>
    <w:tmpl w:val="93F6AC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53D2"/>
    <w:multiLevelType w:val="hybridMultilevel"/>
    <w:tmpl w:val="047EC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2C31"/>
    <w:multiLevelType w:val="hybridMultilevel"/>
    <w:tmpl w:val="2D208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D2A"/>
    <w:multiLevelType w:val="hybridMultilevel"/>
    <w:tmpl w:val="997835B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B96CA2"/>
    <w:multiLevelType w:val="hybridMultilevel"/>
    <w:tmpl w:val="AD621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092A"/>
    <w:multiLevelType w:val="hybridMultilevel"/>
    <w:tmpl w:val="83A01E04"/>
    <w:lvl w:ilvl="0" w:tplc="08226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A7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C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02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A8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6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2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E0627B"/>
    <w:multiLevelType w:val="hybridMultilevel"/>
    <w:tmpl w:val="DC648A58"/>
    <w:lvl w:ilvl="0" w:tplc="CB04117A">
      <w:start w:val="30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F5C"/>
    <w:multiLevelType w:val="hybridMultilevel"/>
    <w:tmpl w:val="67A8F706"/>
    <w:lvl w:ilvl="0" w:tplc="4D4CDE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5279"/>
    <w:multiLevelType w:val="hybridMultilevel"/>
    <w:tmpl w:val="7206B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AEE"/>
    <w:multiLevelType w:val="hybridMultilevel"/>
    <w:tmpl w:val="917E3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6148"/>
    <w:multiLevelType w:val="multilevel"/>
    <w:tmpl w:val="C7D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D8212C"/>
    <w:multiLevelType w:val="hybridMultilevel"/>
    <w:tmpl w:val="A28C3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6624"/>
    <w:multiLevelType w:val="hybridMultilevel"/>
    <w:tmpl w:val="A398A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F3CA2"/>
    <w:multiLevelType w:val="hybridMultilevel"/>
    <w:tmpl w:val="9A7E6D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32106"/>
    <w:multiLevelType w:val="hybridMultilevel"/>
    <w:tmpl w:val="23108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4A48"/>
    <w:multiLevelType w:val="hybridMultilevel"/>
    <w:tmpl w:val="F9C6B9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B1D06"/>
    <w:multiLevelType w:val="hybridMultilevel"/>
    <w:tmpl w:val="64D499D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5F0EEE"/>
    <w:multiLevelType w:val="hybridMultilevel"/>
    <w:tmpl w:val="CD001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278CC"/>
    <w:multiLevelType w:val="multilevel"/>
    <w:tmpl w:val="FB8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B0AA3"/>
    <w:multiLevelType w:val="hybridMultilevel"/>
    <w:tmpl w:val="ECA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67354"/>
    <w:multiLevelType w:val="hybridMultilevel"/>
    <w:tmpl w:val="62668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92416"/>
    <w:multiLevelType w:val="hybridMultilevel"/>
    <w:tmpl w:val="FC6A15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20166"/>
    <w:multiLevelType w:val="multilevel"/>
    <w:tmpl w:val="A56C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10525"/>
    <w:multiLevelType w:val="hybridMultilevel"/>
    <w:tmpl w:val="265E6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8518A"/>
    <w:multiLevelType w:val="hybridMultilevel"/>
    <w:tmpl w:val="9530D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96A"/>
    <w:multiLevelType w:val="hybridMultilevel"/>
    <w:tmpl w:val="EDEC300A"/>
    <w:lvl w:ilvl="0" w:tplc="4972072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7E606D9"/>
    <w:multiLevelType w:val="hybridMultilevel"/>
    <w:tmpl w:val="045A7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7942">
    <w:abstractNumId w:val="27"/>
  </w:num>
  <w:num w:numId="2" w16cid:durableId="933628786">
    <w:abstractNumId w:val="29"/>
  </w:num>
  <w:num w:numId="3" w16cid:durableId="2013797576">
    <w:abstractNumId w:val="20"/>
  </w:num>
  <w:num w:numId="4" w16cid:durableId="563106562">
    <w:abstractNumId w:val="15"/>
  </w:num>
  <w:num w:numId="5" w16cid:durableId="304747696">
    <w:abstractNumId w:val="28"/>
  </w:num>
  <w:num w:numId="6" w16cid:durableId="1716008684">
    <w:abstractNumId w:val="7"/>
  </w:num>
  <w:num w:numId="7" w16cid:durableId="696976463">
    <w:abstractNumId w:val="6"/>
  </w:num>
  <w:num w:numId="8" w16cid:durableId="475922951">
    <w:abstractNumId w:val="22"/>
  </w:num>
  <w:num w:numId="9" w16cid:durableId="10298206">
    <w:abstractNumId w:val="14"/>
  </w:num>
  <w:num w:numId="10" w16cid:durableId="2102950894">
    <w:abstractNumId w:val="12"/>
  </w:num>
  <w:num w:numId="11" w16cid:durableId="1328554387">
    <w:abstractNumId w:val="2"/>
  </w:num>
  <w:num w:numId="12" w16cid:durableId="1852648483">
    <w:abstractNumId w:val="1"/>
  </w:num>
  <w:num w:numId="13" w16cid:durableId="1509976540">
    <w:abstractNumId w:val="10"/>
  </w:num>
  <w:num w:numId="14" w16cid:durableId="1815483596">
    <w:abstractNumId w:val="3"/>
  </w:num>
  <w:num w:numId="15" w16cid:durableId="1597396539">
    <w:abstractNumId w:val="3"/>
  </w:num>
  <w:num w:numId="16" w16cid:durableId="1069041643">
    <w:abstractNumId w:val="11"/>
  </w:num>
  <w:num w:numId="17" w16cid:durableId="932199362">
    <w:abstractNumId w:val="19"/>
  </w:num>
  <w:num w:numId="18" w16cid:durableId="1717662653">
    <w:abstractNumId w:val="26"/>
  </w:num>
  <w:num w:numId="19" w16cid:durableId="966156469">
    <w:abstractNumId w:val="18"/>
  </w:num>
  <w:num w:numId="20" w16cid:durableId="185217820">
    <w:abstractNumId w:val="9"/>
  </w:num>
  <w:num w:numId="21" w16cid:durableId="395128196">
    <w:abstractNumId w:val="13"/>
  </w:num>
  <w:num w:numId="22" w16cid:durableId="1847817449">
    <w:abstractNumId w:val="23"/>
  </w:num>
  <w:num w:numId="23" w16cid:durableId="1189175483">
    <w:abstractNumId w:val="5"/>
  </w:num>
  <w:num w:numId="24" w16cid:durableId="1082066521">
    <w:abstractNumId w:val="4"/>
  </w:num>
  <w:num w:numId="25" w16cid:durableId="2020615955">
    <w:abstractNumId w:val="4"/>
  </w:num>
  <w:num w:numId="26" w16cid:durableId="1094086718">
    <w:abstractNumId w:val="5"/>
  </w:num>
  <w:num w:numId="27" w16cid:durableId="1749645128">
    <w:abstractNumId w:val="4"/>
  </w:num>
  <w:num w:numId="28" w16cid:durableId="1908226326">
    <w:abstractNumId w:val="4"/>
  </w:num>
  <w:num w:numId="29" w16cid:durableId="1563565176">
    <w:abstractNumId w:val="4"/>
  </w:num>
  <w:num w:numId="30" w16cid:durableId="2021007301">
    <w:abstractNumId w:val="0"/>
  </w:num>
  <w:num w:numId="31" w16cid:durableId="12519356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3853420">
    <w:abstractNumId w:val="25"/>
  </w:num>
  <w:num w:numId="33" w16cid:durableId="737674553">
    <w:abstractNumId w:val="21"/>
  </w:num>
  <w:num w:numId="34" w16cid:durableId="22557239">
    <w:abstractNumId w:val="8"/>
  </w:num>
  <w:num w:numId="35" w16cid:durableId="1109590590">
    <w:abstractNumId w:val="24"/>
  </w:num>
  <w:num w:numId="36" w16cid:durableId="1374034309">
    <w:abstractNumId w:val="16"/>
  </w:num>
  <w:num w:numId="37" w16cid:durableId="1943486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2F"/>
    <w:rsid w:val="00001FD2"/>
    <w:rsid w:val="000041BD"/>
    <w:rsid w:val="0000470F"/>
    <w:rsid w:val="00005760"/>
    <w:rsid w:val="00012085"/>
    <w:rsid w:val="000120F8"/>
    <w:rsid w:val="0001513D"/>
    <w:rsid w:val="000151C1"/>
    <w:rsid w:val="00016382"/>
    <w:rsid w:val="0001796E"/>
    <w:rsid w:val="00017FE0"/>
    <w:rsid w:val="00020324"/>
    <w:rsid w:val="0002269E"/>
    <w:rsid w:val="00024D2E"/>
    <w:rsid w:val="00032377"/>
    <w:rsid w:val="000332C9"/>
    <w:rsid w:val="00036F0C"/>
    <w:rsid w:val="0003750C"/>
    <w:rsid w:val="00041ABC"/>
    <w:rsid w:val="00042637"/>
    <w:rsid w:val="00042BAD"/>
    <w:rsid w:val="00047CE9"/>
    <w:rsid w:val="00051F95"/>
    <w:rsid w:val="00053ABB"/>
    <w:rsid w:val="00055E29"/>
    <w:rsid w:val="0005610F"/>
    <w:rsid w:val="0006204A"/>
    <w:rsid w:val="000641AA"/>
    <w:rsid w:val="00064649"/>
    <w:rsid w:val="000659E5"/>
    <w:rsid w:val="00066A8B"/>
    <w:rsid w:val="00070331"/>
    <w:rsid w:val="000708D7"/>
    <w:rsid w:val="00072EA6"/>
    <w:rsid w:val="000731AD"/>
    <w:rsid w:val="0007341A"/>
    <w:rsid w:val="00073456"/>
    <w:rsid w:val="0007600F"/>
    <w:rsid w:val="0007601E"/>
    <w:rsid w:val="000821EC"/>
    <w:rsid w:val="00082747"/>
    <w:rsid w:val="000828D0"/>
    <w:rsid w:val="00087584"/>
    <w:rsid w:val="0009214E"/>
    <w:rsid w:val="00092499"/>
    <w:rsid w:val="00093BB6"/>
    <w:rsid w:val="00094131"/>
    <w:rsid w:val="00094F06"/>
    <w:rsid w:val="000955FE"/>
    <w:rsid w:val="00095E73"/>
    <w:rsid w:val="0009766D"/>
    <w:rsid w:val="000A17C7"/>
    <w:rsid w:val="000A1C89"/>
    <w:rsid w:val="000A2DBE"/>
    <w:rsid w:val="000A3322"/>
    <w:rsid w:val="000A408A"/>
    <w:rsid w:val="000B1C85"/>
    <w:rsid w:val="000B25F6"/>
    <w:rsid w:val="000B2EE4"/>
    <w:rsid w:val="000B3AC7"/>
    <w:rsid w:val="000B470E"/>
    <w:rsid w:val="000B62B2"/>
    <w:rsid w:val="000B7021"/>
    <w:rsid w:val="000C1647"/>
    <w:rsid w:val="000C57A4"/>
    <w:rsid w:val="000C5E59"/>
    <w:rsid w:val="000D02EF"/>
    <w:rsid w:val="000D0EE4"/>
    <w:rsid w:val="000D1A41"/>
    <w:rsid w:val="000D45E1"/>
    <w:rsid w:val="000D62A4"/>
    <w:rsid w:val="000D62D5"/>
    <w:rsid w:val="000E14D5"/>
    <w:rsid w:val="000E2743"/>
    <w:rsid w:val="000F15F6"/>
    <w:rsid w:val="000F5E18"/>
    <w:rsid w:val="000F62FE"/>
    <w:rsid w:val="000F65B1"/>
    <w:rsid w:val="000F672B"/>
    <w:rsid w:val="000F6F3B"/>
    <w:rsid w:val="00103AD9"/>
    <w:rsid w:val="00115140"/>
    <w:rsid w:val="00120E74"/>
    <w:rsid w:val="0012134C"/>
    <w:rsid w:val="00122393"/>
    <w:rsid w:val="00123AE3"/>
    <w:rsid w:val="00124C26"/>
    <w:rsid w:val="0013108F"/>
    <w:rsid w:val="00133892"/>
    <w:rsid w:val="001363B9"/>
    <w:rsid w:val="0014314B"/>
    <w:rsid w:val="001437F9"/>
    <w:rsid w:val="00152F21"/>
    <w:rsid w:val="0015522D"/>
    <w:rsid w:val="00155A1B"/>
    <w:rsid w:val="00157237"/>
    <w:rsid w:val="00157E41"/>
    <w:rsid w:val="00163F28"/>
    <w:rsid w:val="001674A7"/>
    <w:rsid w:val="0017009D"/>
    <w:rsid w:val="0017144F"/>
    <w:rsid w:val="001722B2"/>
    <w:rsid w:val="00175746"/>
    <w:rsid w:val="00176B0B"/>
    <w:rsid w:val="00177579"/>
    <w:rsid w:val="00181C3A"/>
    <w:rsid w:val="00182B2A"/>
    <w:rsid w:val="00183859"/>
    <w:rsid w:val="001868DA"/>
    <w:rsid w:val="0018730C"/>
    <w:rsid w:val="001920A1"/>
    <w:rsid w:val="001930E1"/>
    <w:rsid w:val="00193CDC"/>
    <w:rsid w:val="0019560B"/>
    <w:rsid w:val="00196B7F"/>
    <w:rsid w:val="001A025F"/>
    <w:rsid w:val="001A0F66"/>
    <w:rsid w:val="001A396D"/>
    <w:rsid w:val="001A727E"/>
    <w:rsid w:val="001B100F"/>
    <w:rsid w:val="001B185D"/>
    <w:rsid w:val="001B7AB8"/>
    <w:rsid w:val="001C0CBA"/>
    <w:rsid w:val="001C3069"/>
    <w:rsid w:val="001C3371"/>
    <w:rsid w:val="001C34E2"/>
    <w:rsid w:val="001D38A1"/>
    <w:rsid w:val="001D7342"/>
    <w:rsid w:val="001E1675"/>
    <w:rsid w:val="001E18E3"/>
    <w:rsid w:val="001E30A9"/>
    <w:rsid w:val="001E5399"/>
    <w:rsid w:val="001E65F5"/>
    <w:rsid w:val="001F1004"/>
    <w:rsid w:val="001F4583"/>
    <w:rsid w:val="001F4D88"/>
    <w:rsid w:val="00200977"/>
    <w:rsid w:val="002047D4"/>
    <w:rsid w:val="002049C5"/>
    <w:rsid w:val="0020547D"/>
    <w:rsid w:val="002069BB"/>
    <w:rsid w:val="00210581"/>
    <w:rsid w:val="00210B3C"/>
    <w:rsid w:val="00210B40"/>
    <w:rsid w:val="002131EF"/>
    <w:rsid w:val="002142AB"/>
    <w:rsid w:val="00215EC3"/>
    <w:rsid w:val="00216201"/>
    <w:rsid w:val="002167F1"/>
    <w:rsid w:val="00216EDF"/>
    <w:rsid w:val="00220863"/>
    <w:rsid w:val="00225A3D"/>
    <w:rsid w:val="002272CA"/>
    <w:rsid w:val="00231870"/>
    <w:rsid w:val="00231FFF"/>
    <w:rsid w:val="0023555F"/>
    <w:rsid w:val="00237CE1"/>
    <w:rsid w:val="0024054C"/>
    <w:rsid w:val="002429AC"/>
    <w:rsid w:val="00245117"/>
    <w:rsid w:val="00246108"/>
    <w:rsid w:val="00247A17"/>
    <w:rsid w:val="002534AD"/>
    <w:rsid w:val="00253CD4"/>
    <w:rsid w:val="00255519"/>
    <w:rsid w:val="0026046E"/>
    <w:rsid w:val="00261508"/>
    <w:rsid w:val="00264A1B"/>
    <w:rsid w:val="00276DE4"/>
    <w:rsid w:val="00277187"/>
    <w:rsid w:val="002835BF"/>
    <w:rsid w:val="002839C6"/>
    <w:rsid w:val="00284FA8"/>
    <w:rsid w:val="002913B7"/>
    <w:rsid w:val="002915E4"/>
    <w:rsid w:val="00292C38"/>
    <w:rsid w:val="00294DFC"/>
    <w:rsid w:val="00296E0A"/>
    <w:rsid w:val="002A0F75"/>
    <w:rsid w:val="002A1A16"/>
    <w:rsid w:val="002A1AB2"/>
    <w:rsid w:val="002A571B"/>
    <w:rsid w:val="002A6DE7"/>
    <w:rsid w:val="002B09B5"/>
    <w:rsid w:val="002B3068"/>
    <w:rsid w:val="002B6395"/>
    <w:rsid w:val="002B66A1"/>
    <w:rsid w:val="002C1A86"/>
    <w:rsid w:val="002C76D9"/>
    <w:rsid w:val="002D1769"/>
    <w:rsid w:val="002D1961"/>
    <w:rsid w:val="002D2466"/>
    <w:rsid w:val="002D2ECB"/>
    <w:rsid w:val="002D6158"/>
    <w:rsid w:val="002E0C18"/>
    <w:rsid w:val="002E108F"/>
    <w:rsid w:val="002E14B7"/>
    <w:rsid w:val="002E1DFF"/>
    <w:rsid w:val="002E3E64"/>
    <w:rsid w:val="002E57D1"/>
    <w:rsid w:val="002F20BF"/>
    <w:rsid w:val="002F4384"/>
    <w:rsid w:val="002F5003"/>
    <w:rsid w:val="002F74F0"/>
    <w:rsid w:val="00305BFF"/>
    <w:rsid w:val="003063B7"/>
    <w:rsid w:val="00313810"/>
    <w:rsid w:val="00315471"/>
    <w:rsid w:val="0031590F"/>
    <w:rsid w:val="00315D9D"/>
    <w:rsid w:val="00316832"/>
    <w:rsid w:val="00316B8F"/>
    <w:rsid w:val="00316FB9"/>
    <w:rsid w:val="003179C9"/>
    <w:rsid w:val="003216D8"/>
    <w:rsid w:val="00323803"/>
    <w:rsid w:val="003255E3"/>
    <w:rsid w:val="00325C6F"/>
    <w:rsid w:val="00326215"/>
    <w:rsid w:val="00332E5C"/>
    <w:rsid w:val="00334630"/>
    <w:rsid w:val="0033598E"/>
    <w:rsid w:val="00337CD8"/>
    <w:rsid w:val="00340023"/>
    <w:rsid w:val="003410EA"/>
    <w:rsid w:val="00343647"/>
    <w:rsid w:val="00345201"/>
    <w:rsid w:val="00351929"/>
    <w:rsid w:val="00352BE0"/>
    <w:rsid w:val="00353184"/>
    <w:rsid w:val="0035607C"/>
    <w:rsid w:val="00356DD0"/>
    <w:rsid w:val="00360B31"/>
    <w:rsid w:val="00363038"/>
    <w:rsid w:val="00367A89"/>
    <w:rsid w:val="00372DD4"/>
    <w:rsid w:val="003730A3"/>
    <w:rsid w:val="0037322D"/>
    <w:rsid w:val="00375874"/>
    <w:rsid w:val="0038011E"/>
    <w:rsid w:val="0038102A"/>
    <w:rsid w:val="00382949"/>
    <w:rsid w:val="003844C2"/>
    <w:rsid w:val="00390869"/>
    <w:rsid w:val="00390D64"/>
    <w:rsid w:val="00391EEA"/>
    <w:rsid w:val="00392E9E"/>
    <w:rsid w:val="00395A40"/>
    <w:rsid w:val="003A193A"/>
    <w:rsid w:val="003A196F"/>
    <w:rsid w:val="003A28DF"/>
    <w:rsid w:val="003A34D0"/>
    <w:rsid w:val="003A71AB"/>
    <w:rsid w:val="003B080F"/>
    <w:rsid w:val="003C0719"/>
    <w:rsid w:val="003C0861"/>
    <w:rsid w:val="003C19F3"/>
    <w:rsid w:val="003C1E72"/>
    <w:rsid w:val="003C2D89"/>
    <w:rsid w:val="003C3E20"/>
    <w:rsid w:val="003C40A6"/>
    <w:rsid w:val="003C45A5"/>
    <w:rsid w:val="003C6A12"/>
    <w:rsid w:val="003C7603"/>
    <w:rsid w:val="003D0186"/>
    <w:rsid w:val="003D3BB7"/>
    <w:rsid w:val="003D6DC4"/>
    <w:rsid w:val="003E0355"/>
    <w:rsid w:val="003E0744"/>
    <w:rsid w:val="003E29D5"/>
    <w:rsid w:val="003E4645"/>
    <w:rsid w:val="003E479D"/>
    <w:rsid w:val="003E7027"/>
    <w:rsid w:val="003E7836"/>
    <w:rsid w:val="003E7A3E"/>
    <w:rsid w:val="003F0907"/>
    <w:rsid w:val="003F2965"/>
    <w:rsid w:val="003F3174"/>
    <w:rsid w:val="003F3B6E"/>
    <w:rsid w:val="003F685B"/>
    <w:rsid w:val="003F6FFB"/>
    <w:rsid w:val="004019DF"/>
    <w:rsid w:val="00402DA0"/>
    <w:rsid w:val="00403A44"/>
    <w:rsid w:val="00403BAE"/>
    <w:rsid w:val="00404892"/>
    <w:rsid w:val="00405D0E"/>
    <w:rsid w:val="00411EE2"/>
    <w:rsid w:val="00414C5D"/>
    <w:rsid w:val="004150C3"/>
    <w:rsid w:val="00416D37"/>
    <w:rsid w:val="00416EB6"/>
    <w:rsid w:val="004172CE"/>
    <w:rsid w:val="004233C0"/>
    <w:rsid w:val="004240D1"/>
    <w:rsid w:val="0042542C"/>
    <w:rsid w:val="00432802"/>
    <w:rsid w:val="004336F1"/>
    <w:rsid w:val="00433905"/>
    <w:rsid w:val="004344AB"/>
    <w:rsid w:val="00441D93"/>
    <w:rsid w:val="00442CB5"/>
    <w:rsid w:val="004471ED"/>
    <w:rsid w:val="00447968"/>
    <w:rsid w:val="004536E0"/>
    <w:rsid w:val="00453B95"/>
    <w:rsid w:val="00455730"/>
    <w:rsid w:val="00455AAB"/>
    <w:rsid w:val="00456578"/>
    <w:rsid w:val="004567C5"/>
    <w:rsid w:val="004602D8"/>
    <w:rsid w:val="00462B42"/>
    <w:rsid w:val="004638A9"/>
    <w:rsid w:val="00464B19"/>
    <w:rsid w:val="004664AF"/>
    <w:rsid w:val="00473844"/>
    <w:rsid w:val="00476621"/>
    <w:rsid w:val="0048060B"/>
    <w:rsid w:val="00480D18"/>
    <w:rsid w:val="00481320"/>
    <w:rsid w:val="00486DAF"/>
    <w:rsid w:val="0049162A"/>
    <w:rsid w:val="00495E08"/>
    <w:rsid w:val="00495FCD"/>
    <w:rsid w:val="00496F21"/>
    <w:rsid w:val="004A02C9"/>
    <w:rsid w:val="004A10F8"/>
    <w:rsid w:val="004A184A"/>
    <w:rsid w:val="004A2AFE"/>
    <w:rsid w:val="004A3C2B"/>
    <w:rsid w:val="004B328F"/>
    <w:rsid w:val="004C2153"/>
    <w:rsid w:val="004C4813"/>
    <w:rsid w:val="004C51EE"/>
    <w:rsid w:val="004C5202"/>
    <w:rsid w:val="004C5D2A"/>
    <w:rsid w:val="004D0B43"/>
    <w:rsid w:val="004D11D9"/>
    <w:rsid w:val="004D1DF0"/>
    <w:rsid w:val="004D24FB"/>
    <w:rsid w:val="004D578A"/>
    <w:rsid w:val="004E27F1"/>
    <w:rsid w:val="004E5DF1"/>
    <w:rsid w:val="004E63E5"/>
    <w:rsid w:val="004F07FE"/>
    <w:rsid w:val="004F3EE2"/>
    <w:rsid w:val="004F57F6"/>
    <w:rsid w:val="00504205"/>
    <w:rsid w:val="00517F6F"/>
    <w:rsid w:val="00520536"/>
    <w:rsid w:val="00531A90"/>
    <w:rsid w:val="00535DE5"/>
    <w:rsid w:val="00537012"/>
    <w:rsid w:val="0054172F"/>
    <w:rsid w:val="00543C41"/>
    <w:rsid w:val="00544AAD"/>
    <w:rsid w:val="00545081"/>
    <w:rsid w:val="00546638"/>
    <w:rsid w:val="00546F8B"/>
    <w:rsid w:val="005529AB"/>
    <w:rsid w:val="00553090"/>
    <w:rsid w:val="005557AA"/>
    <w:rsid w:val="00556693"/>
    <w:rsid w:val="00560CB3"/>
    <w:rsid w:val="00573944"/>
    <w:rsid w:val="00580445"/>
    <w:rsid w:val="00580AAD"/>
    <w:rsid w:val="005839FA"/>
    <w:rsid w:val="00584769"/>
    <w:rsid w:val="00584820"/>
    <w:rsid w:val="00596954"/>
    <w:rsid w:val="005A0377"/>
    <w:rsid w:val="005A0C98"/>
    <w:rsid w:val="005A3F50"/>
    <w:rsid w:val="005A5861"/>
    <w:rsid w:val="005A7FCB"/>
    <w:rsid w:val="005B14BD"/>
    <w:rsid w:val="005B6390"/>
    <w:rsid w:val="005C349A"/>
    <w:rsid w:val="005C3FF2"/>
    <w:rsid w:val="005C5871"/>
    <w:rsid w:val="005C7546"/>
    <w:rsid w:val="005C7B2A"/>
    <w:rsid w:val="005D2D78"/>
    <w:rsid w:val="005D3CB9"/>
    <w:rsid w:val="005D5FAF"/>
    <w:rsid w:val="005E31CA"/>
    <w:rsid w:val="005E3EBB"/>
    <w:rsid w:val="005E459D"/>
    <w:rsid w:val="005E541D"/>
    <w:rsid w:val="005E7B1E"/>
    <w:rsid w:val="005F03DA"/>
    <w:rsid w:val="005F3E99"/>
    <w:rsid w:val="005F4A0F"/>
    <w:rsid w:val="005F5893"/>
    <w:rsid w:val="00600130"/>
    <w:rsid w:val="00602C3A"/>
    <w:rsid w:val="006070FD"/>
    <w:rsid w:val="00607ECF"/>
    <w:rsid w:val="00612FFB"/>
    <w:rsid w:val="00615417"/>
    <w:rsid w:val="0061663F"/>
    <w:rsid w:val="0061693E"/>
    <w:rsid w:val="00617727"/>
    <w:rsid w:val="00617F19"/>
    <w:rsid w:val="0062399A"/>
    <w:rsid w:val="00625F50"/>
    <w:rsid w:val="00626E32"/>
    <w:rsid w:val="00627B7C"/>
    <w:rsid w:val="00633718"/>
    <w:rsid w:val="006345CB"/>
    <w:rsid w:val="0063531E"/>
    <w:rsid w:val="0064056F"/>
    <w:rsid w:val="00640CEA"/>
    <w:rsid w:val="006431EB"/>
    <w:rsid w:val="006442A8"/>
    <w:rsid w:val="00646610"/>
    <w:rsid w:val="006469A4"/>
    <w:rsid w:val="0065056A"/>
    <w:rsid w:val="00653919"/>
    <w:rsid w:val="0065534F"/>
    <w:rsid w:val="006579AF"/>
    <w:rsid w:val="00660935"/>
    <w:rsid w:val="00667B01"/>
    <w:rsid w:val="00667BBB"/>
    <w:rsid w:val="00667CF0"/>
    <w:rsid w:val="00671B7B"/>
    <w:rsid w:val="006747A7"/>
    <w:rsid w:val="0067508F"/>
    <w:rsid w:val="006761CA"/>
    <w:rsid w:val="00676329"/>
    <w:rsid w:val="00677467"/>
    <w:rsid w:val="00683232"/>
    <w:rsid w:val="00685130"/>
    <w:rsid w:val="006904AB"/>
    <w:rsid w:val="00694103"/>
    <w:rsid w:val="00695265"/>
    <w:rsid w:val="006A1A71"/>
    <w:rsid w:val="006A46BB"/>
    <w:rsid w:val="006A6615"/>
    <w:rsid w:val="006B2223"/>
    <w:rsid w:val="006B2F81"/>
    <w:rsid w:val="006B2FAC"/>
    <w:rsid w:val="006B594B"/>
    <w:rsid w:val="006B5BA3"/>
    <w:rsid w:val="006C26AC"/>
    <w:rsid w:val="006C2DCC"/>
    <w:rsid w:val="006C31A3"/>
    <w:rsid w:val="006D1A06"/>
    <w:rsid w:val="006D2321"/>
    <w:rsid w:val="006E0A59"/>
    <w:rsid w:val="006E458C"/>
    <w:rsid w:val="006E5D3A"/>
    <w:rsid w:val="006E6751"/>
    <w:rsid w:val="006F025E"/>
    <w:rsid w:val="006F1234"/>
    <w:rsid w:val="006F54B9"/>
    <w:rsid w:val="006F685D"/>
    <w:rsid w:val="006F6C89"/>
    <w:rsid w:val="006F744C"/>
    <w:rsid w:val="007013B3"/>
    <w:rsid w:val="00701E63"/>
    <w:rsid w:val="00705A5C"/>
    <w:rsid w:val="00710289"/>
    <w:rsid w:val="0071030E"/>
    <w:rsid w:val="007134F3"/>
    <w:rsid w:val="00714052"/>
    <w:rsid w:val="00717FAD"/>
    <w:rsid w:val="007204B5"/>
    <w:rsid w:val="007240B4"/>
    <w:rsid w:val="0072494B"/>
    <w:rsid w:val="00725B1B"/>
    <w:rsid w:val="0072731C"/>
    <w:rsid w:val="007321F8"/>
    <w:rsid w:val="0074036F"/>
    <w:rsid w:val="0074086D"/>
    <w:rsid w:val="0074275D"/>
    <w:rsid w:val="00746095"/>
    <w:rsid w:val="00757A3C"/>
    <w:rsid w:val="00760137"/>
    <w:rsid w:val="0076104B"/>
    <w:rsid w:val="007617F3"/>
    <w:rsid w:val="00761887"/>
    <w:rsid w:val="00766D4C"/>
    <w:rsid w:val="00767BBC"/>
    <w:rsid w:val="007702FC"/>
    <w:rsid w:val="00774A22"/>
    <w:rsid w:val="0077587C"/>
    <w:rsid w:val="0077723F"/>
    <w:rsid w:val="00780290"/>
    <w:rsid w:val="007825C9"/>
    <w:rsid w:val="007831B7"/>
    <w:rsid w:val="007849EC"/>
    <w:rsid w:val="00785A0D"/>
    <w:rsid w:val="00786995"/>
    <w:rsid w:val="00787470"/>
    <w:rsid w:val="00790890"/>
    <w:rsid w:val="00790CF7"/>
    <w:rsid w:val="00791284"/>
    <w:rsid w:val="00796C7E"/>
    <w:rsid w:val="007A0BBA"/>
    <w:rsid w:val="007A7916"/>
    <w:rsid w:val="007B06E1"/>
    <w:rsid w:val="007B3341"/>
    <w:rsid w:val="007B4661"/>
    <w:rsid w:val="007B5CD1"/>
    <w:rsid w:val="007C2D09"/>
    <w:rsid w:val="007D659A"/>
    <w:rsid w:val="007D6637"/>
    <w:rsid w:val="007D6FD2"/>
    <w:rsid w:val="007E0053"/>
    <w:rsid w:val="007E0458"/>
    <w:rsid w:val="007E19DF"/>
    <w:rsid w:val="007E2CDC"/>
    <w:rsid w:val="007E5013"/>
    <w:rsid w:val="007E5802"/>
    <w:rsid w:val="007F0FCF"/>
    <w:rsid w:val="007F1ABA"/>
    <w:rsid w:val="007F4A01"/>
    <w:rsid w:val="007F4C5A"/>
    <w:rsid w:val="008034FE"/>
    <w:rsid w:val="008041EF"/>
    <w:rsid w:val="00804D15"/>
    <w:rsid w:val="00804E3E"/>
    <w:rsid w:val="008056F7"/>
    <w:rsid w:val="0080683A"/>
    <w:rsid w:val="00807A81"/>
    <w:rsid w:val="008122EB"/>
    <w:rsid w:val="00812ACF"/>
    <w:rsid w:val="00815AE3"/>
    <w:rsid w:val="008164F0"/>
    <w:rsid w:val="00823BC9"/>
    <w:rsid w:val="00823DF2"/>
    <w:rsid w:val="00824756"/>
    <w:rsid w:val="00824799"/>
    <w:rsid w:val="0082495F"/>
    <w:rsid w:val="008276D9"/>
    <w:rsid w:val="0082790E"/>
    <w:rsid w:val="008309BB"/>
    <w:rsid w:val="0083245B"/>
    <w:rsid w:val="0083586A"/>
    <w:rsid w:val="00836596"/>
    <w:rsid w:val="00837229"/>
    <w:rsid w:val="0083746B"/>
    <w:rsid w:val="00840C99"/>
    <w:rsid w:val="00845311"/>
    <w:rsid w:val="0085124E"/>
    <w:rsid w:val="00851E79"/>
    <w:rsid w:val="0085442D"/>
    <w:rsid w:val="00860567"/>
    <w:rsid w:val="00860B75"/>
    <w:rsid w:val="00864D61"/>
    <w:rsid w:val="00870617"/>
    <w:rsid w:val="00872881"/>
    <w:rsid w:val="0087402F"/>
    <w:rsid w:val="00875471"/>
    <w:rsid w:val="00875ACC"/>
    <w:rsid w:val="008843F2"/>
    <w:rsid w:val="00886AB3"/>
    <w:rsid w:val="0089122C"/>
    <w:rsid w:val="00891793"/>
    <w:rsid w:val="008920AD"/>
    <w:rsid w:val="0089239A"/>
    <w:rsid w:val="00892D55"/>
    <w:rsid w:val="008A1355"/>
    <w:rsid w:val="008A1CB2"/>
    <w:rsid w:val="008A4D95"/>
    <w:rsid w:val="008A6C5B"/>
    <w:rsid w:val="008B5D9A"/>
    <w:rsid w:val="008B60D3"/>
    <w:rsid w:val="008C1647"/>
    <w:rsid w:val="008C175E"/>
    <w:rsid w:val="008C27AD"/>
    <w:rsid w:val="008C4CA6"/>
    <w:rsid w:val="008D0D09"/>
    <w:rsid w:val="008D1251"/>
    <w:rsid w:val="008D3489"/>
    <w:rsid w:val="008D6FB0"/>
    <w:rsid w:val="008E22C9"/>
    <w:rsid w:val="008E2B3B"/>
    <w:rsid w:val="008E51AC"/>
    <w:rsid w:val="008E56F8"/>
    <w:rsid w:val="008E579E"/>
    <w:rsid w:val="008F0D02"/>
    <w:rsid w:val="00905454"/>
    <w:rsid w:val="009058F6"/>
    <w:rsid w:val="00907A75"/>
    <w:rsid w:val="00907DC5"/>
    <w:rsid w:val="009105CE"/>
    <w:rsid w:val="009123AD"/>
    <w:rsid w:val="00917F72"/>
    <w:rsid w:val="0092009C"/>
    <w:rsid w:val="00923763"/>
    <w:rsid w:val="0092385E"/>
    <w:rsid w:val="0092538E"/>
    <w:rsid w:val="00925A07"/>
    <w:rsid w:val="009271A8"/>
    <w:rsid w:val="00927B34"/>
    <w:rsid w:val="00930239"/>
    <w:rsid w:val="009315DE"/>
    <w:rsid w:val="00931794"/>
    <w:rsid w:val="00934D6B"/>
    <w:rsid w:val="0093633D"/>
    <w:rsid w:val="00937FC4"/>
    <w:rsid w:val="009404A3"/>
    <w:rsid w:val="00941819"/>
    <w:rsid w:val="00946FDC"/>
    <w:rsid w:val="00950D10"/>
    <w:rsid w:val="00951496"/>
    <w:rsid w:val="00951670"/>
    <w:rsid w:val="0095289D"/>
    <w:rsid w:val="0095464C"/>
    <w:rsid w:val="00957F07"/>
    <w:rsid w:val="0096184F"/>
    <w:rsid w:val="00965527"/>
    <w:rsid w:val="00965A80"/>
    <w:rsid w:val="00966045"/>
    <w:rsid w:val="00967616"/>
    <w:rsid w:val="00972AAF"/>
    <w:rsid w:val="00973221"/>
    <w:rsid w:val="00973A39"/>
    <w:rsid w:val="009760EC"/>
    <w:rsid w:val="009802D9"/>
    <w:rsid w:val="0098514C"/>
    <w:rsid w:val="00987B38"/>
    <w:rsid w:val="00993191"/>
    <w:rsid w:val="00995223"/>
    <w:rsid w:val="009A0309"/>
    <w:rsid w:val="009A0AC6"/>
    <w:rsid w:val="009A1DAE"/>
    <w:rsid w:val="009A58C6"/>
    <w:rsid w:val="009A6CCF"/>
    <w:rsid w:val="009A75EA"/>
    <w:rsid w:val="009A77F0"/>
    <w:rsid w:val="009B2148"/>
    <w:rsid w:val="009B36B3"/>
    <w:rsid w:val="009B62EF"/>
    <w:rsid w:val="009C424C"/>
    <w:rsid w:val="009C55B3"/>
    <w:rsid w:val="009C610F"/>
    <w:rsid w:val="009C62C8"/>
    <w:rsid w:val="009D022B"/>
    <w:rsid w:val="009D1078"/>
    <w:rsid w:val="009D3CA9"/>
    <w:rsid w:val="009D454A"/>
    <w:rsid w:val="009D4C07"/>
    <w:rsid w:val="009D56C1"/>
    <w:rsid w:val="009D7236"/>
    <w:rsid w:val="009D73C3"/>
    <w:rsid w:val="009D75D5"/>
    <w:rsid w:val="009D7D45"/>
    <w:rsid w:val="009E3235"/>
    <w:rsid w:val="009E35FF"/>
    <w:rsid w:val="009E442E"/>
    <w:rsid w:val="009E45FD"/>
    <w:rsid w:val="009E5F86"/>
    <w:rsid w:val="009F0707"/>
    <w:rsid w:val="009F5AF3"/>
    <w:rsid w:val="009F5D0A"/>
    <w:rsid w:val="00A0065A"/>
    <w:rsid w:val="00A00BAE"/>
    <w:rsid w:val="00A01F70"/>
    <w:rsid w:val="00A02420"/>
    <w:rsid w:val="00A04D4F"/>
    <w:rsid w:val="00A05573"/>
    <w:rsid w:val="00A07F30"/>
    <w:rsid w:val="00A1022B"/>
    <w:rsid w:val="00A1052C"/>
    <w:rsid w:val="00A108F0"/>
    <w:rsid w:val="00A12575"/>
    <w:rsid w:val="00A13730"/>
    <w:rsid w:val="00A167C0"/>
    <w:rsid w:val="00A16DD8"/>
    <w:rsid w:val="00A17CA0"/>
    <w:rsid w:val="00A23FEE"/>
    <w:rsid w:val="00A24596"/>
    <w:rsid w:val="00A2741E"/>
    <w:rsid w:val="00A305B9"/>
    <w:rsid w:val="00A332B9"/>
    <w:rsid w:val="00A35283"/>
    <w:rsid w:val="00A409A8"/>
    <w:rsid w:val="00A41D83"/>
    <w:rsid w:val="00A4287C"/>
    <w:rsid w:val="00A51C03"/>
    <w:rsid w:val="00A553C7"/>
    <w:rsid w:val="00A55CE0"/>
    <w:rsid w:val="00A617D1"/>
    <w:rsid w:val="00A62DF1"/>
    <w:rsid w:val="00A63CF5"/>
    <w:rsid w:val="00A6582A"/>
    <w:rsid w:val="00A65D54"/>
    <w:rsid w:val="00A7061A"/>
    <w:rsid w:val="00A72209"/>
    <w:rsid w:val="00A738A6"/>
    <w:rsid w:val="00A742D5"/>
    <w:rsid w:val="00A7563D"/>
    <w:rsid w:val="00A774B7"/>
    <w:rsid w:val="00A80FCC"/>
    <w:rsid w:val="00A83594"/>
    <w:rsid w:val="00A87B59"/>
    <w:rsid w:val="00A87BAD"/>
    <w:rsid w:val="00A87C5F"/>
    <w:rsid w:val="00A92CFC"/>
    <w:rsid w:val="00A96209"/>
    <w:rsid w:val="00A96809"/>
    <w:rsid w:val="00AA1513"/>
    <w:rsid w:val="00AB04FA"/>
    <w:rsid w:val="00AB0B09"/>
    <w:rsid w:val="00AB1065"/>
    <w:rsid w:val="00AB208E"/>
    <w:rsid w:val="00AB6E2B"/>
    <w:rsid w:val="00AB7AFB"/>
    <w:rsid w:val="00AC27CF"/>
    <w:rsid w:val="00AC2C5A"/>
    <w:rsid w:val="00AC3124"/>
    <w:rsid w:val="00AC631F"/>
    <w:rsid w:val="00AD2D5D"/>
    <w:rsid w:val="00AD5D16"/>
    <w:rsid w:val="00AE1F5B"/>
    <w:rsid w:val="00AE37DF"/>
    <w:rsid w:val="00AF0672"/>
    <w:rsid w:val="00AF3B65"/>
    <w:rsid w:val="00AF729F"/>
    <w:rsid w:val="00B05B91"/>
    <w:rsid w:val="00B10066"/>
    <w:rsid w:val="00B10214"/>
    <w:rsid w:val="00B12F20"/>
    <w:rsid w:val="00B13286"/>
    <w:rsid w:val="00B1389F"/>
    <w:rsid w:val="00B14273"/>
    <w:rsid w:val="00B16AE5"/>
    <w:rsid w:val="00B17B8D"/>
    <w:rsid w:val="00B229FA"/>
    <w:rsid w:val="00B26C4B"/>
    <w:rsid w:val="00B31B0F"/>
    <w:rsid w:val="00B32F31"/>
    <w:rsid w:val="00B33A2F"/>
    <w:rsid w:val="00B37434"/>
    <w:rsid w:val="00B40C7E"/>
    <w:rsid w:val="00B41ADA"/>
    <w:rsid w:val="00B41D0D"/>
    <w:rsid w:val="00B44943"/>
    <w:rsid w:val="00B45E68"/>
    <w:rsid w:val="00B46F42"/>
    <w:rsid w:val="00B51625"/>
    <w:rsid w:val="00B522A6"/>
    <w:rsid w:val="00B52A1B"/>
    <w:rsid w:val="00B53683"/>
    <w:rsid w:val="00B559B8"/>
    <w:rsid w:val="00B55B1D"/>
    <w:rsid w:val="00B56801"/>
    <w:rsid w:val="00B61D65"/>
    <w:rsid w:val="00B641E0"/>
    <w:rsid w:val="00B643A3"/>
    <w:rsid w:val="00B64481"/>
    <w:rsid w:val="00B64B26"/>
    <w:rsid w:val="00B64CE0"/>
    <w:rsid w:val="00B6542F"/>
    <w:rsid w:val="00B67E98"/>
    <w:rsid w:val="00B72CD3"/>
    <w:rsid w:val="00B75F1D"/>
    <w:rsid w:val="00B8131F"/>
    <w:rsid w:val="00B81E37"/>
    <w:rsid w:val="00B85440"/>
    <w:rsid w:val="00B87AFA"/>
    <w:rsid w:val="00B909AB"/>
    <w:rsid w:val="00B93498"/>
    <w:rsid w:val="00B94508"/>
    <w:rsid w:val="00B9651F"/>
    <w:rsid w:val="00B97E3E"/>
    <w:rsid w:val="00BA08FD"/>
    <w:rsid w:val="00BA1402"/>
    <w:rsid w:val="00BA25F7"/>
    <w:rsid w:val="00BA59CE"/>
    <w:rsid w:val="00BA674A"/>
    <w:rsid w:val="00BB364F"/>
    <w:rsid w:val="00BB51B0"/>
    <w:rsid w:val="00BB786C"/>
    <w:rsid w:val="00BC0578"/>
    <w:rsid w:val="00BC29A6"/>
    <w:rsid w:val="00BD009A"/>
    <w:rsid w:val="00BD515B"/>
    <w:rsid w:val="00BD54BB"/>
    <w:rsid w:val="00BE068F"/>
    <w:rsid w:val="00BE3F68"/>
    <w:rsid w:val="00BE4E92"/>
    <w:rsid w:val="00BE5631"/>
    <w:rsid w:val="00BF0205"/>
    <w:rsid w:val="00BF20B9"/>
    <w:rsid w:val="00BF23AC"/>
    <w:rsid w:val="00BF3F72"/>
    <w:rsid w:val="00BF53D0"/>
    <w:rsid w:val="00BF5674"/>
    <w:rsid w:val="00BF5839"/>
    <w:rsid w:val="00C00133"/>
    <w:rsid w:val="00C02792"/>
    <w:rsid w:val="00C02DA9"/>
    <w:rsid w:val="00C05A0F"/>
    <w:rsid w:val="00C07C93"/>
    <w:rsid w:val="00C10F12"/>
    <w:rsid w:val="00C1296A"/>
    <w:rsid w:val="00C14161"/>
    <w:rsid w:val="00C16B30"/>
    <w:rsid w:val="00C24401"/>
    <w:rsid w:val="00C2574D"/>
    <w:rsid w:val="00C30099"/>
    <w:rsid w:val="00C32E57"/>
    <w:rsid w:val="00C35A36"/>
    <w:rsid w:val="00C36065"/>
    <w:rsid w:val="00C47751"/>
    <w:rsid w:val="00C56352"/>
    <w:rsid w:val="00C613BA"/>
    <w:rsid w:val="00C65276"/>
    <w:rsid w:val="00C725BA"/>
    <w:rsid w:val="00C72D73"/>
    <w:rsid w:val="00C7479F"/>
    <w:rsid w:val="00C74A24"/>
    <w:rsid w:val="00C80987"/>
    <w:rsid w:val="00C817DD"/>
    <w:rsid w:val="00C81B90"/>
    <w:rsid w:val="00C82767"/>
    <w:rsid w:val="00C82B4B"/>
    <w:rsid w:val="00C83D57"/>
    <w:rsid w:val="00C90323"/>
    <w:rsid w:val="00C920C3"/>
    <w:rsid w:val="00C95C71"/>
    <w:rsid w:val="00C95D16"/>
    <w:rsid w:val="00CA078B"/>
    <w:rsid w:val="00CA0889"/>
    <w:rsid w:val="00CA0AE9"/>
    <w:rsid w:val="00CA13AF"/>
    <w:rsid w:val="00CA3A37"/>
    <w:rsid w:val="00CA4564"/>
    <w:rsid w:val="00CA671D"/>
    <w:rsid w:val="00CA778D"/>
    <w:rsid w:val="00CB0A56"/>
    <w:rsid w:val="00CB4FD0"/>
    <w:rsid w:val="00CB7A6D"/>
    <w:rsid w:val="00CC0362"/>
    <w:rsid w:val="00CC185E"/>
    <w:rsid w:val="00CC2F12"/>
    <w:rsid w:val="00CC3481"/>
    <w:rsid w:val="00CC4536"/>
    <w:rsid w:val="00CC4EEA"/>
    <w:rsid w:val="00CC62AB"/>
    <w:rsid w:val="00CC7A44"/>
    <w:rsid w:val="00CD00EF"/>
    <w:rsid w:val="00CD29F8"/>
    <w:rsid w:val="00CD36C3"/>
    <w:rsid w:val="00CE1F6D"/>
    <w:rsid w:val="00CE37E7"/>
    <w:rsid w:val="00CE5BB6"/>
    <w:rsid w:val="00CE6637"/>
    <w:rsid w:val="00CE7257"/>
    <w:rsid w:val="00CF2ADB"/>
    <w:rsid w:val="00CF3148"/>
    <w:rsid w:val="00CF56F6"/>
    <w:rsid w:val="00CF629D"/>
    <w:rsid w:val="00D01C1D"/>
    <w:rsid w:val="00D032E4"/>
    <w:rsid w:val="00D03EAA"/>
    <w:rsid w:val="00D03EC2"/>
    <w:rsid w:val="00D1475C"/>
    <w:rsid w:val="00D16362"/>
    <w:rsid w:val="00D16A8E"/>
    <w:rsid w:val="00D21A3F"/>
    <w:rsid w:val="00D2450A"/>
    <w:rsid w:val="00D27159"/>
    <w:rsid w:val="00D30004"/>
    <w:rsid w:val="00D36D7F"/>
    <w:rsid w:val="00D3798D"/>
    <w:rsid w:val="00D40C86"/>
    <w:rsid w:val="00D42155"/>
    <w:rsid w:val="00D43329"/>
    <w:rsid w:val="00D43BB2"/>
    <w:rsid w:val="00D44245"/>
    <w:rsid w:val="00D45078"/>
    <w:rsid w:val="00D47104"/>
    <w:rsid w:val="00D47981"/>
    <w:rsid w:val="00D575CE"/>
    <w:rsid w:val="00D61AC6"/>
    <w:rsid w:val="00D64529"/>
    <w:rsid w:val="00D64D17"/>
    <w:rsid w:val="00D7138D"/>
    <w:rsid w:val="00D7241B"/>
    <w:rsid w:val="00D76530"/>
    <w:rsid w:val="00D7713A"/>
    <w:rsid w:val="00D77163"/>
    <w:rsid w:val="00D8025A"/>
    <w:rsid w:val="00D83735"/>
    <w:rsid w:val="00D8713E"/>
    <w:rsid w:val="00D90040"/>
    <w:rsid w:val="00D91EA6"/>
    <w:rsid w:val="00D966DB"/>
    <w:rsid w:val="00DA04F8"/>
    <w:rsid w:val="00DA0955"/>
    <w:rsid w:val="00DA3A96"/>
    <w:rsid w:val="00DA4309"/>
    <w:rsid w:val="00DA4944"/>
    <w:rsid w:val="00DA5972"/>
    <w:rsid w:val="00DB374C"/>
    <w:rsid w:val="00DB40CE"/>
    <w:rsid w:val="00DB5218"/>
    <w:rsid w:val="00DC6198"/>
    <w:rsid w:val="00DC6B43"/>
    <w:rsid w:val="00DD1925"/>
    <w:rsid w:val="00DD1E31"/>
    <w:rsid w:val="00DD78B9"/>
    <w:rsid w:val="00DE00E4"/>
    <w:rsid w:val="00DE0CD6"/>
    <w:rsid w:val="00DE4A98"/>
    <w:rsid w:val="00DE4B73"/>
    <w:rsid w:val="00DE59F4"/>
    <w:rsid w:val="00DE655B"/>
    <w:rsid w:val="00DE6A2F"/>
    <w:rsid w:val="00DF29C2"/>
    <w:rsid w:val="00DF3127"/>
    <w:rsid w:val="00DF4278"/>
    <w:rsid w:val="00DF465E"/>
    <w:rsid w:val="00DF5AF3"/>
    <w:rsid w:val="00E00771"/>
    <w:rsid w:val="00E0185E"/>
    <w:rsid w:val="00E03120"/>
    <w:rsid w:val="00E04789"/>
    <w:rsid w:val="00E0518F"/>
    <w:rsid w:val="00E067D3"/>
    <w:rsid w:val="00E16285"/>
    <w:rsid w:val="00E16B60"/>
    <w:rsid w:val="00E20F2D"/>
    <w:rsid w:val="00E2141B"/>
    <w:rsid w:val="00E217AD"/>
    <w:rsid w:val="00E257E7"/>
    <w:rsid w:val="00E26F4C"/>
    <w:rsid w:val="00E3215A"/>
    <w:rsid w:val="00E332D6"/>
    <w:rsid w:val="00E34477"/>
    <w:rsid w:val="00E344E7"/>
    <w:rsid w:val="00E35901"/>
    <w:rsid w:val="00E3697A"/>
    <w:rsid w:val="00E3711B"/>
    <w:rsid w:val="00E418A1"/>
    <w:rsid w:val="00E479E0"/>
    <w:rsid w:val="00E50D99"/>
    <w:rsid w:val="00E5166D"/>
    <w:rsid w:val="00E524A0"/>
    <w:rsid w:val="00E53CF1"/>
    <w:rsid w:val="00E56DAE"/>
    <w:rsid w:val="00E60006"/>
    <w:rsid w:val="00E6234E"/>
    <w:rsid w:val="00E62B8B"/>
    <w:rsid w:val="00E6436D"/>
    <w:rsid w:val="00E661DB"/>
    <w:rsid w:val="00E6725A"/>
    <w:rsid w:val="00E67D0D"/>
    <w:rsid w:val="00E715DD"/>
    <w:rsid w:val="00E7163E"/>
    <w:rsid w:val="00E742BA"/>
    <w:rsid w:val="00E76418"/>
    <w:rsid w:val="00E82E0D"/>
    <w:rsid w:val="00E83874"/>
    <w:rsid w:val="00E873F2"/>
    <w:rsid w:val="00E90D02"/>
    <w:rsid w:val="00E91D3E"/>
    <w:rsid w:val="00E91F4E"/>
    <w:rsid w:val="00E927AA"/>
    <w:rsid w:val="00E94B46"/>
    <w:rsid w:val="00E95C66"/>
    <w:rsid w:val="00E97610"/>
    <w:rsid w:val="00EA0F89"/>
    <w:rsid w:val="00EA4709"/>
    <w:rsid w:val="00EA7C5F"/>
    <w:rsid w:val="00EA7C98"/>
    <w:rsid w:val="00EB0DA6"/>
    <w:rsid w:val="00EB1CD6"/>
    <w:rsid w:val="00EB3711"/>
    <w:rsid w:val="00EB39F8"/>
    <w:rsid w:val="00EB3A9E"/>
    <w:rsid w:val="00EB48F0"/>
    <w:rsid w:val="00EB7050"/>
    <w:rsid w:val="00EB73B9"/>
    <w:rsid w:val="00EB74BF"/>
    <w:rsid w:val="00EC5855"/>
    <w:rsid w:val="00EC5FA4"/>
    <w:rsid w:val="00EC6A47"/>
    <w:rsid w:val="00EC7FF0"/>
    <w:rsid w:val="00ED741C"/>
    <w:rsid w:val="00EE161F"/>
    <w:rsid w:val="00EE5BDB"/>
    <w:rsid w:val="00EE7387"/>
    <w:rsid w:val="00EF2FC5"/>
    <w:rsid w:val="00EF7E21"/>
    <w:rsid w:val="00F02C4C"/>
    <w:rsid w:val="00F031E4"/>
    <w:rsid w:val="00F03E4D"/>
    <w:rsid w:val="00F040BD"/>
    <w:rsid w:val="00F05E4F"/>
    <w:rsid w:val="00F06C27"/>
    <w:rsid w:val="00F11884"/>
    <w:rsid w:val="00F11FAE"/>
    <w:rsid w:val="00F12A5D"/>
    <w:rsid w:val="00F15CE1"/>
    <w:rsid w:val="00F20293"/>
    <w:rsid w:val="00F20696"/>
    <w:rsid w:val="00F20B12"/>
    <w:rsid w:val="00F26A7F"/>
    <w:rsid w:val="00F30464"/>
    <w:rsid w:val="00F30A78"/>
    <w:rsid w:val="00F35C2B"/>
    <w:rsid w:val="00F36361"/>
    <w:rsid w:val="00F3739D"/>
    <w:rsid w:val="00F424C8"/>
    <w:rsid w:val="00F4312F"/>
    <w:rsid w:val="00F43C99"/>
    <w:rsid w:val="00F44AA8"/>
    <w:rsid w:val="00F5353A"/>
    <w:rsid w:val="00F54D96"/>
    <w:rsid w:val="00F55617"/>
    <w:rsid w:val="00F67ECB"/>
    <w:rsid w:val="00F701FE"/>
    <w:rsid w:val="00F74DA2"/>
    <w:rsid w:val="00F77161"/>
    <w:rsid w:val="00F8016D"/>
    <w:rsid w:val="00F80B64"/>
    <w:rsid w:val="00F85F88"/>
    <w:rsid w:val="00F862BE"/>
    <w:rsid w:val="00F9031D"/>
    <w:rsid w:val="00F90CB4"/>
    <w:rsid w:val="00F9170F"/>
    <w:rsid w:val="00F92B02"/>
    <w:rsid w:val="00F93A7A"/>
    <w:rsid w:val="00F9435B"/>
    <w:rsid w:val="00F962F4"/>
    <w:rsid w:val="00FA5898"/>
    <w:rsid w:val="00FB6DD4"/>
    <w:rsid w:val="00FB7123"/>
    <w:rsid w:val="00FC4E20"/>
    <w:rsid w:val="00FC5A4B"/>
    <w:rsid w:val="00FC7090"/>
    <w:rsid w:val="00FC78FF"/>
    <w:rsid w:val="00FC795C"/>
    <w:rsid w:val="00FD0B1F"/>
    <w:rsid w:val="00FD1329"/>
    <w:rsid w:val="00FD19A9"/>
    <w:rsid w:val="00FD602D"/>
    <w:rsid w:val="00FD64EB"/>
    <w:rsid w:val="00FD7350"/>
    <w:rsid w:val="00FD762F"/>
    <w:rsid w:val="00FE176D"/>
    <w:rsid w:val="00FE40DB"/>
    <w:rsid w:val="00FE6630"/>
    <w:rsid w:val="00FE78F5"/>
    <w:rsid w:val="00FF01C3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AA3F"/>
  <w15:chartTrackingRefBased/>
  <w15:docId w15:val="{F11A7148-9BFF-E646-88D0-EDA2458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7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3">
    <w:name w:val="heading 3"/>
    <w:basedOn w:val="Normal"/>
    <w:link w:val="Heading3Char"/>
    <w:uiPriority w:val="9"/>
    <w:qFormat/>
    <w:rsid w:val="00BB51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2F"/>
  </w:style>
  <w:style w:type="paragraph" w:styleId="Footer">
    <w:name w:val="footer"/>
    <w:basedOn w:val="Normal"/>
    <w:link w:val="FooterChar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2F"/>
  </w:style>
  <w:style w:type="paragraph" w:styleId="BalloonText">
    <w:name w:val="Balloon Text"/>
    <w:basedOn w:val="Normal"/>
    <w:link w:val="BalloonTextChar"/>
    <w:uiPriority w:val="99"/>
    <w:semiHidden/>
    <w:unhideWhenUsed/>
    <w:rsid w:val="0054172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2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5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77187"/>
  </w:style>
  <w:style w:type="character" w:customStyle="1" w:styleId="Heading1Char">
    <w:name w:val="Heading 1 Char"/>
    <w:basedOn w:val="DefaultParagraphFont"/>
    <w:link w:val="Heading1"/>
    <w:uiPriority w:val="9"/>
    <w:rsid w:val="00E927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ListParagraph">
    <w:name w:val="List Paragraph"/>
    <w:aliases w:val="EX Bullet"/>
    <w:basedOn w:val="Normal"/>
    <w:link w:val="ListParagraphChar"/>
    <w:uiPriority w:val="34"/>
    <w:qFormat/>
    <w:rsid w:val="00E927AA"/>
    <w:pPr>
      <w:ind w:left="720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">
    <w:name w:val="Deh_Press_Release"/>
    <w:basedOn w:val="Normal"/>
    <w:link w:val="DehPressReleaseChar"/>
    <w:qFormat/>
    <w:rsid w:val="00626E32"/>
    <w:pPr>
      <w:spacing w:after="160" w:line="259" w:lineRule="auto"/>
    </w:pPr>
    <w:rPr>
      <w:rFonts w:ascii="Ping LCG Regular" w:hAnsi="Ping LCG Regular"/>
      <w:sz w:val="22"/>
      <w:szCs w:val="28"/>
      <w:lang w:val="el-GR"/>
    </w:rPr>
  </w:style>
  <w:style w:type="character" w:customStyle="1" w:styleId="DehPressReleaseChar">
    <w:name w:val="Deh_Press_Release Char"/>
    <w:basedOn w:val="DefaultParagraphFont"/>
    <w:link w:val="DehPressRelease"/>
    <w:rsid w:val="00626E32"/>
    <w:rPr>
      <w:rFonts w:ascii="Ping LCG Regular" w:hAnsi="Ping LCG Regular"/>
      <w:sz w:val="22"/>
      <w:szCs w:val="28"/>
      <w:lang w:val="el-GR"/>
    </w:rPr>
  </w:style>
  <w:style w:type="character" w:styleId="Strong">
    <w:name w:val="Strong"/>
    <w:basedOn w:val="DefaultParagraphFont"/>
    <w:uiPriority w:val="22"/>
    <w:qFormat/>
    <w:rsid w:val="00626E32"/>
    <w:rPr>
      <w:b/>
      <w:bCs/>
    </w:rPr>
  </w:style>
  <w:style w:type="paragraph" w:styleId="NoSpacing">
    <w:name w:val="No Spacing"/>
    <w:uiPriority w:val="1"/>
    <w:qFormat/>
    <w:rsid w:val="00157E41"/>
  </w:style>
  <w:style w:type="character" w:styleId="Hyperlink">
    <w:name w:val="Hyperlink"/>
    <w:basedOn w:val="DefaultParagraphFont"/>
    <w:uiPriority w:val="99"/>
    <w:unhideWhenUsed/>
    <w:rsid w:val="00824756"/>
    <w:rPr>
      <w:color w:val="0563C1"/>
      <w:u w:val="single"/>
    </w:rPr>
  </w:style>
  <w:style w:type="paragraph" w:customStyle="1" w:styleId="m-9122538909184010303msolistparagraph">
    <w:name w:val="m_-9122538909184010303msolistparagraph"/>
    <w:basedOn w:val="Normal"/>
    <w:rsid w:val="00824756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m-9122538909184010303dehpressreleasechar">
    <w:name w:val="m_-9122538909184010303dehpressreleasechar"/>
    <w:basedOn w:val="DefaultParagraphFont"/>
    <w:rsid w:val="00824756"/>
  </w:style>
  <w:style w:type="character" w:customStyle="1" w:styleId="ListParagraphChar">
    <w:name w:val="List Paragraph Char"/>
    <w:aliases w:val="EX Bullet Char"/>
    <w:link w:val="ListParagraph"/>
    <w:uiPriority w:val="34"/>
    <w:locked/>
    <w:rsid w:val="004C4813"/>
    <w:rPr>
      <w:rFonts w:ascii="Calibri" w:hAnsi="Calibri" w:cs="Calibri"/>
      <w:sz w:val="22"/>
      <w:szCs w:val="22"/>
      <w:lang w:val="el-GR" w:eastAsia="el-GR"/>
    </w:rPr>
  </w:style>
  <w:style w:type="character" w:customStyle="1" w:styleId="s17">
    <w:name w:val="s17"/>
    <w:basedOn w:val="DefaultParagraphFont"/>
    <w:rsid w:val="004C4813"/>
  </w:style>
  <w:style w:type="character" w:customStyle="1" w:styleId="s18">
    <w:name w:val="s18"/>
    <w:basedOn w:val="DefaultParagraphFont"/>
    <w:rsid w:val="004C4813"/>
  </w:style>
  <w:style w:type="paragraph" w:styleId="NormalWeb">
    <w:name w:val="Normal (Web)"/>
    <w:basedOn w:val="Normal"/>
    <w:uiPriority w:val="99"/>
    <w:unhideWhenUsed/>
    <w:rsid w:val="00DA597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66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66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66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D1961"/>
    <w:rPr>
      <w:color w:val="605E5C"/>
      <w:shd w:val="clear" w:color="auto" w:fill="E1DFDD"/>
    </w:rPr>
  </w:style>
  <w:style w:type="paragraph" w:customStyle="1" w:styleId="m-5406060608629709392dehpressrelease">
    <w:name w:val="m_-5406060608629709392dehpressrelease"/>
    <w:basedOn w:val="Normal"/>
    <w:rsid w:val="00115140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0">
    <w:name w:val="dehpressrelease"/>
    <w:basedOn w:val="Normal"/>
    <w:rsid w:val="002B306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546F8B"/>
  </w:style>
  <w:style w:type="character" w:styleId="CommentReference">
    <w:name w:val="annotation reference"/>
    <w:basedOn w:val="DefaultParagraphFont"/>
    <w:uiPriority w:val="99"/>
    <w:semiHidden/>
    <w:unhideWhenUsed/>
    <w:rsid w:val="00546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8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B51B0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customStyle="1" w:styleId="mb-1">
    <w:name w:val="mb-1"/>
    <w:basedOn w:val="Normal"/>
    <w:rsid w:val="004C51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xxmsonormal">
    <w:name w:val="x_xmsonormal"/>
    <w:basedOn w:val="Normal"/>
    <w:rsid w:val="00BF5839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msonormal">
    <w:name w:val="x_msonormal"/>
    <w:basedOn w:val="Normal"/>
    <w:rsid w:val="00BF5839"/>
    <w:rPr>
      <w:rFonts w:ascii="Times New Roman" w:hAnsi="Times New Roman" w:cs="Times New Roman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8C4CA6"/>
    <w:rPr>
      <w:color w:val="954F72" w:themeColor="followedHyperlink"/>
      <w:u w:val="single"/>
    </w:rPr>
  </w:style>
  <w:style w:type="character" w:customStyle="1" w:styleId="rynqvb">
    <w:name w:val="rynqvb"/>
    <w:basedOn w:val="DefaultParagraphFont"/>
    <w:rsid w:val="00095E73"/>
  </w:style>
  <w:style w:type="paragraph" w:customStyle="1" w:styleId="pf0">
    <w:name w:val="pf0"/>
    <w:basedOn w:val="Normal"/>
    <w:rsid w:val="008B5D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cf01">
    <w:name w:val="cf01"/>
    <w:basedOn w:val="DefaultParagraphFont"/>
    <w:rsid w:val="008B5D9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E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2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9" ma:contentTypeDescription="Δημιουργία νέου εγγράφου" ma:contentTypeScope="" ma:versionID="a8e88de22b78f5b65c1c7e3262bdb3fb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c2ca85db5c79f3bee20f055f63cc383e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e3957d-0996-4bd8-adeb-86c932f9cb50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B253AE-0EE3-43AB-B792-0AABBC866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E840E-D055-47E4-B7A9-2A5DC1E14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BAEE6-4D25-4361-9CC7-3344E1219A15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4.xml><?xml version="1.0" encoding="utf-8"?>
<ds:datastoreItem xmlns:ds="http://schemas.openxmlformats.org/officeDocument/2006/customXml" ds:itemID="{122414C3-897F-CA45-994C-929EB21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Bikas Alexis</cp:lastModifiedBy>
  <cp:revision>7</cp:revision>
  <cp:lastPrinted>2024-01-08T12:53:00Z</cp:lastPrinted>
  <dcterms:created xsi:type="dcterms:W3CDTF">2024-01-08T12:32:00Z</dcterms:created>
  <dcterms:modified xsi:type="dcterms:W3CDTF">2024-01-08T12:53:00Z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0x010100156DD0188A2F454B943ADEE99353ADCA</vt:lpwstr>
  </property>
  <property fmtid="{D5CDD505-2E9C-101B-9397-08002B2CF9AE}" pid="3" name="MediaServiceImageTags">
    <vt:lpwstr/>
  </property>
</Properties>
</file>