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D2" w:rsidRPr="00A23720" w:rsidRDefault="000D7FD2" w:rsidP="00557198">
      <w:pPr>
        <w:jc w:val="center"/>
        <w:rPr>
          <w:b/>
          <w:sz w:val="28"/>
          <w:szCs w:val="28"/>
          <w:bdr w:val="none" w:sz="0" w:space="0" w:color="auto"/>
          <w:lang w:val="el-GR"/>
        </w:rPr>
      </w:pPr>
      <w:r w:rsidRPr="00A23720">
        <w:rPr>
          <w:b/>
          <w:sz w:val="28"/>
          <w:szCs w:val="28"/>
          <w:bdr w:val="none" w:sz="0" w:space="0" w:color="auto"/>
          <w:lang w:val="el-GR"/>
        </w:rPr>
        <w:t>Η Ελλάδα κέρδισε το στοίχημα στους 3ους Παγκόσμιους Αγώνες Εργασιακού Αθλητισμού</w:t>
      </w:r>
    </w:p>
    <w:p w:rsidR="000D7FD2" w:rsidRDefault="000D7FD2" w:rsidP="00557198">
      <w:pPr>
        <w:rPr>
          <w:b/>
          <w:szCs w:val="28"/>
          <w:bdr w:val="none" w:sz="0" w:space="0" w:color="auto"/>
          <w:lang w:val="el-GR"/>
        </w:rPr>
      </w:pPr>
    </w:p>
    <w:p w:rsidR="000D7FD2" w:rsidRPr="000D7FD2" w:rsidRDefault="00FB148E" w:rsidP="00557198">
      <w:pPr>
        <w:jc w:val="right"/>
        <w:rPr>
          <w:szCs w:val="28"/>
          <w:bdr w:val="none" w:sz="0" w:space="0" w:color="auto"/>
          <w:lang w:val="el-GR"/>
        </w:rPr>
      </w:pPr>
      <w:r>
        <w:rPr>
          <w:szCs w:val="28"/>
          <w:bdr w:val="none" w:sz="0" w:space="0" w:color="auto"/>
          <w:lang w:val="el-GR"/>
        </w:rPr>
        <w:t>Αθήνα, 11 Οκτωβρίου 2021</w:t>
      </w:r>
    </w:p>
    <w:p w:rsidR="000D7FD2" w:rsidRPr="000D7FD2" w:rsidRDefault="000D7FD2" w:rsidP="00557198">
      <w:pPr>
        <w:rPr>
          <w:szCs w:val="28"/>
          <w:bdr w:val="none" w:sz="0" w:space="0" w:color="auto"/>
          <w:lang w:val="el-GR"/>
        </w:rPr>
      </w:pPr>
      <w:r w:rsidRPr="000D7FD2">
        <w:rPr>
          <w:szCs w:val="28"/>
          <w:bdr w:val="none" w:sz="0" w:space="0" w:color="auto"/>
          <w:lang w:val="el-GR"/>
        </w:rPr>
        <w:t xml:space="preserve"> </w:t>
      </w:r>
    </w:p>
    <w:p w:rsidR="000D7FD2" w:rsidRPr="000D7FD2" w:rsidRDefault="000D7FD2" w:rsidP="00557198">
      <w:pPr>
        <w:rPr>
          <w:szCs w:val="28"/>
          <w:bdr w:val="none" w:sz="0" w:space="0" w:color="auto"/>
          <w:lang w:val="el-GR"/>
        </w:rPr>
      </w:pPr>
    </w:p>
    <w:p w:rsidR="00557198"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Η Ελλάδα κέρδισε το στοίχημα και</w:t>
      </w:r>
      <w:r w:rsidR="00F74912">
        <w:rPr>
          <w:szCs w:val="28"/>
          <w:bdr w:val="none" w:sz="0" w:space="0" w:color="auto"/>
          <w:lang w:val="el-GR"/>
        </w:rPr>
        <w:t>,</w:t>
      </w:r>
      <w:r w:rsidRPr="000D7FD2">
        <w:rPr>
          <w:szCs w:val="28"/>
          <w:bdr w:val="none" w:sz="0" w:space="0" w:color="auto"/>
          <w:lang w:val="el-GR"/>
        </w:rPr>
        <w:t xml:space="preserve"> παρά το εμπόδιο της πανδημίας, απέδειξε με την υποδειγματική διοργάνωση των «3ων Παγκόσμιων Αγώνων Εργασιακού Αθλητισμού», </w:t>
      </w:r>
      <w:r w:rsidR="00F74912">
        <w:rPr>
          <w:szCs w:val="28"/>
          <w:bdr w:val="none" w:sz="0" w:space="0" w:color="auto"/>
          <w:lang w:val="el-GR"/>
        </w:rPr>
        <w:t xml:space="preserve">ότι </w:t>
      </w:r>
      <w:r w:rsidRPr="000D7FD2">
        <w:rPr>
          <w:szCs w:val="28"/>
          <w:bdr w:val="none" w:sz="0" w:space="0" w:color="auto"/>
          <w:lang w:val="el-GR"/>
        </w:rPr>
        <w:t xml:space="preserve">μπορεί </w:t>
      </w:r>
      <w:r w:rsidR="00F74912">
        <w:rPr>
          <w:szCs w:val="28"/>
          <w:bdr w:val="none" w:sz="0" w:space="0" w:color="auto"/>
          <w:lang w:val="el-GR"/>
        </w:rPr>
        <w:t xml:space="preserve">ακόμα και </w:t>
      </w:r>
      <w:r w:rsidRPr="000D7FD2">
        <w:rPr>
          <w:szCs w:val="28"/>
          <w:bdr w:val="none" w:sz="0" w:space="0" w:color="auto"/>
          <w:lang w:val="el-GR"/>
        </w:rPr>
        <w:t xml:space="preserve">στις δυσκολότερες συνθήκες να τα καταφέρει ιδανικά. </w:t>
      </w:r>
      <w:r w:rsidR="0051298B" w:rsidRPr="000D7FD2">
        <w:rPr>
          <w:szCs w:val="28"/>
          <w:bdr w:val="none" w:sz="0" w:space="0" w:color="auto"/>
          <w:lang w:val="el-GR"/>
        </w:rPr>
        <w:t xml:space="preserve">Στη διεθνή αθλητική γιορτή </w:t>
      </w:r>
      <w:r w:rsidR="00F63205">
        <w:rPr>
          <w:szCs w:val="28"/>
          <w:bdr w:val="none" w:sz="0" w:space="0" w:color="auto"/>
          <w:lang w:val="el-GR"/>
        </w:rPr>
        <w:t xml:space="preserve">της Αθήνας </w:t>
      </w:r>
      <w:r w:rsidR="0051298B" w:rsidRPr="000D7FD2">
        <w:rPr>
          <w:szCs w:val="28"/>
          <w:bdr w:val="none" w:sz="0" w:space="0" w:color="auto"/>
          <w:lang w:val="el-GR"/>
        </w:rPr>
        <w:t xml:space="preserve">πήραν μέρος 3.500 αθλητές, αθλήτριες και αθλούμενοι κι έστειλαν μηνύματα συναδέλφωσης </w:t>
      </w:r>
      <w:r w:rsidR="00557198">
        <w:rPr>
          <w:szCs w:val="28"/>
          <w:bdr w:val="none" w:sz="0" w:space="0" w:color="auto"/>
          <w:lang w:val="el-GR"/>
        </w:rPr>
        <w:t xml:space="preserve">των λαών και δια βίου άθλησης. </w:t>
      </w:r>
      <w:r w:rsidR="00557198" w:rsidRPr="000D7FD2">
        <w:rPr>
          <w:szCs w:val="28"/>
          <w:bdr w:val="none" w:sz="0" w:space="0" w:color="auto"/>
          <w:lang w:val="el-GR"/>
        </w:rPr>
        <w:t xml:space="preserve">Από ελληνικής πλευράς, η ομάδα της Ελληνικής Αστυνομίας συγκέντρωσε τα περισσότερα μετάλλια και κατέλαβε τη 2η θέση στη γενική κατάταξη με 12 χρυσά, 6 ασημένια και 4 χάλκινα.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Οι αθλητές και αθλήτριες από </w:t>
      </w:r>
      <w:r w:rsidR="00557198">
        <w:rPr>
          <w:szCs w:val="28"/>
          <w:bdr w:val="none" w:sz="0" w:space="0" w:color="auto"/>
          <w:lang w:val="el-GR"/>
        </w:rPr>
        <w:t>τις 37 χώρες που μετείχαν</w:t>
      </w:r>
      <w:r w:rsidRPr="000D7FD2">
        <w:rPr>
          <w:szCs w:val="28"/>
          <w:bdr w:val="none" w:sz="0" w:space="0" w:color="auto"/>
          <w:lang w:val="el-GR"/>
        </w:rPr>
        <w:t xml:space="preserve"> </w:t>
      </w:r>
      <w:r w:rsidR="0051298B">
        <w:rPr>
          <w:szCs w:val="28"/>
          <w:bdr w:val="none" w:sz="0" w:space="0" w:color="auto"/>
          <w:lang w:val="el-GR"/>
        </w:rPr>
        <w:t>μέρος στη διοργάνωση, θα επιστρέψουν στις πατρίδες τους</w:t>
      </w:r>
      <w:r w:rsidRPr="000D7FD2">
        <w:rPr>
          <w:szCs w:val="28"/>
          <w:bdr w:val="none" w:sz="0" w:space="0" w:color="auto"/>
          <w:lang w:val="el-GR"/>
        </w:rPr>
        <w:t xml:space="preserve"> με τις καλύτερες των εντυπώσεων, ενθουσιασμένοι από την ελληνική φιλοξενία, εκστασιασμένοι από τον ελληνικό πολιτισμό και ικανοποιημένοι από τις συνθήκες διαμονής, μετακίνησης και συμμετοχής στου</w:t>
      </w:r>
      <w:r w:rsidR="0051298B">
        <w:rPr>
          <w:szCs w:val="28"/>
          <w:bdr w:val="none" w:sz="0" w:space="0" w:color="auto"/>
          <w:lang w:val="el-GR"/>
        </w:rPr>
        <w:t>ς Αγώνες της Αθήνας, οι οποίοι θα μεί</w:t>
      </w:r>
      <w:r w:rsidRPr="000D7FD2">
        <w:rPr>
          <w:szCs w:val="28"/>
          <w:bdr w:val="none" w:sz="0" w:space="0" w:color="auto"/>
          <w:lang w:val="el-GR"/>
        </w:rPr>
        <w:t xml:space="preserve">νουν στην ιστορία </w:t>
      </w:r>
      <w:r w:rsidR="0051298B">
        <w:rPr>
          <w:szCs w:val="28"/>
          <w:bdr w:val="none" w:sz="0" w:space="0" w:color="auto"/>
          <w:lang w:val="el-GR"/>
        </w:rPr>
        <w:t xml:space="preserve">του θεσμού </w:t>
      </w:r>
      <w:r w:rsidRPr="000D7FD2">
        <w:rPr>
          <w:szCs w:val="28"/>
          <w:bdr w:val="none" w:sz="0" w:space="0" w:color="auto"/>
          <w:lang w:val="el-GR"/>
        </w:rPr>
        <w:t>ως σημείο αναφοράς. Πλέον οι χιλιάδες συμμετέχοντες, έγιν</w:t>
      </w:r>
      <w:r w:rsidR="0051298B">
        <w:rPr>
          <w:szCs w:val="28"/>
          <w:bdr w:val="none" w:sz="0" w:space="0" w:color="auto"/>
          <w:lang w:val="el-GR"/>
        </w:rPr>
        <w:t>αν οι καλύτεροι πρεσβευτές για ν</w:t>
      </w:r>
      <w:r w:rsidRPr="000D7FD2">
        <w:rPr>
          <w:szCs w:val="28"/>
          <w:bdr w:val="none" w:sz="0" w:space="0" w:color="auto"/>
          <w:lang w:val="el-GR"/>
        </w:rPr>
        <w:t xml:space="preserve">α στείλουν το μήνυμα πως η Ελλάδα, αποτελεί έναν ιδανικό τουριστικό προορισμό.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Οι Παγκόσμιοι Αγώνες Εργασιακού Αθλητισμού διεξάγονται κάθε δύο χρόνια και έχουν ως στόχο να προβάλλουν τα θετικά οφέλη της άθλησης και την ιδιαίτερη αξία που έχει αυτή, για τους εργαζόμενους. Ο Ελληνικός Οργανισμός Εργασιακής Άθλησης και Υγείας ανέλαβε </w:t>
      </w:r>
      <w:r w:rsidR="00557198">
        <w:rPr>
          <w:szCs w:val="28"/>
          <w:bdr w:val="none" w:sz="0" w:space="0" w:color="auto"/>
          <w:lang w:val="el-GR"/>
        </w:rPr>
        <w:t>τη διοργάνωση και, εν μέσω πανδη</w:t>
      </w:r>
      <w:r w:rsidRPr="000D7FD2">
        <w:rPr>
          <w:szCs w:val="28"/>
          <w:bdr w:val="none" w:sz="0" w:space="0" w:color="auto"/>
          <w:lang w:val="el-GR"/>
        </w:rPr>
        <w:t xml:space="preserve">μίας, την έφερε εις πέρας με απόλυτη επιτυχία.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«Ήταν ένα δύσκολο εγχείρημα γιατί η πανδημία έφερνε συνεχώς εμπόδια. Παρά τις αντίξοες συνθήκες όμως οι Αγώνες διεξήχθησαν και έστειλαν σε όλο τον κόσμο το μήνυμα ότι η Ελλάδα είναι μία ασφαλής χώρα όπου μπορούν να διεξαχθούν διεθνείς διοργανώσεις. Οι συμμετέχοντες έφυγαν από τη χώρα με τις ωραιότερες εικόνες και τις καλύτερες εντυπώσεις. Οι Έλληνες αθλητές και αθλούμενοι είχαν την ευκαιρία να γνωριστούν και να ανταλλάξουν απόψεις με τους ξένους συναδέλφους τους σε μία αθλητική γιορτή. </w:t>
      </w:r>
      <w:r w:rsidR="007C208B">
        <w:rPr>
          <w:szCs w:val="28"/>
          <w:bdr w:val="none" w:sz="0" w:space="0" w:color="auto"/>
          <w:lang w:val="el-GR"/>
        </w:rPr>
        <w:t xml:space="preserve">Αυτή η διοργάνωση αποτελεί μία σπουδαία ευκαιρία για να απογειώσουμε και στην Ελλάδα τον εργασιακό αθλητισμό. </w:t>
      </w:r>
      <w:r w:rsidRPr="000D7FD2">
        <w:rPr>
          <w:szCs w:val="28"/>
          <w:bdr w:val="none" w:sz="0" w:space="0" w:color="auto"/>
          <w:lang w:val="el-GR"/>
        </w:rPr>
        <w:t xml:space="preserve">Θα ήθελα να ευχαριστήσω τον υπουργό Εργασίας κ. Χατζηδάκη, τον υφυπουργό Αθλητισμού κ. Αυγενάκη, τον Περιφερειάρχη κ. Πατούλη αλλά και όλους όσοι αγκάλιασαν αυτή την προσπάθεια», δήλωσε ο πρόεδρος της Οργανωτικής Επιτροπής Σπύρος Καραβούλης.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rPr>
      </w:pPr>
      <w:r w:rsidRPr="000D7FD2">
        <w:rPr>
          <w:szCs w:val="28"/>
          <w:bdr w:val="none" w:sz="0" w:space="0" w:color="auto"/>
          <w:lang w:val="el-GR"/>
        </w:rPr>
        <w:t xml:space="preserve">Σε ότι αφορά τις συμμετοχές, η Ελληνική Αστυνομία βρέθηκε μέσα στις τρεις κορυφαίες ομάδες της διοργάνωσης. Έλληνες αστυνομικοί, ανάμεσα στους οποίους η πρωταθλήτρια του στίβου Ανδριάνα Φέρρα, ο παλαιστής Σπύρος Κουντουρατζής κ.α., αναδείχθηκαν σε πρωταγωνιστές. Τα μέλη της Αθλητικής Ένωσης Αστυνομικών Ελλάδος κατέκτησαν συνολικά 12 χρυσά, έξι ασημένια και τέσσερα χάλκινα. </w:t>
      </w:r>
      <w:r w:rsidRPr="000D7FD2">
        <w:rPr>
          <w:szCs w:val="28"/>
          <w:bdr w:val="none" w:sz="0" w:space="0" w:color="auto"/>
        </w:rPr>
        <w:t xml:space="preserve">Στην πρώτη θέση βρέθηκε η γαλλική ομάδα Association Veolia Club (14-8-9) και στην 3η η Federatation of Amatuer Workers Sports of Iran (6-6-4).   </w:t>
      </w:r>
    </w:p>
    <w:p w:rsidR="000D7FD2" w:rsidRPr="000D7FD2" w:rsidRDefault="000D7FD2" w:rsidP="00557198">
      <w:pPr>
        <w:spacing w:line="276" w:lineRule="auto"/>
        <w:jc w:val="both"/>
        <w:rPr>
          <w:szCs w:val="28"/>
          <w:bdr w:val="none" w:sz="0" w:space="0" w:color="auto"/>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Πολυπληθής ήταν και η συμμετοχή της Γενικής Γραμματείας Αθλητισμού με την οποία αγωνίστηκε στην κολύμβηση και ο Γενικός Γραμματέας Αθλητισμού Γιώργος Μα</w:t>
      </w:r>
      <w:r w:rsidR="00A23720">
        <w:rPr>
          <w:szCs w:val="28"/>
          <w:bdr w:val="none" w:sz="0" w:space="0" w:color="auto"/>
          <w:lang w:val="el-GR"/>
        </w:rPr>
        <w:t xml:space="preserve">υρωτάς. Η ομάδα της </w:t>
      </w:r>
      <w:r w:rsidR="00B3420B">
        <w:rPr>
          <w:szCs w:val="28"/>
          <w:bdr w:val="none" w:sz="0" w:space="0" w:color="auto"/>
          <w:lang w:val="el-GR"/>
        </w:rPr>
        <w:t>Γ.Γ.Α. συνέλεξε</w:t>
      </w:r>
      <w:r w:rsidR="00A23720">
        <w:rPr>
          <w:szCs w:val="28"/>
          <w:bdr w:val="none" w:sz="0" w:space="0" w:color="auto"/>
          <w:lang w:val="el-GR"/>
        </w:rPr>
        <w:t xml:space="preserve"> επτά χρυσά, τρία ασημένια</w:t>
      </w:r>
      <w:r w:rsidRPr="000D7FD2">
        <w:rPr>
          <w:szCs w:val="28"/>
          <w:bdr w:val="none" w:sz="0" w:space="0" w:color="auto"/>
          <w:lang w:val="el-GR"/>
        </w:rPr>
        <w:t xml:space="preserve"> και δύο χάλκινα.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Με την ομάδα της Ένωσης Συμμετασχόντων σε Ολυμπιακούς Αγώνες αγωνίστηκαν πολλοί παλαιοί πρωταθλητές μας, μεταξύ των οποίων και ο Ολυμπιονίκης της άρσης βαρών Γιώργος Τζελίλης που κατέκτησε το χρυσό στο </w:t>
      </w:r>
      <w:r w:rsidRPr="000D7FD2">
        <w:rPr>
          <w:szCs w:val="28"/>
          <w:bdr w:val="none" w:sz="0" w:space="0" w:color="auto"/>
        </w:rPr>
        <w:t>kettlebell</w:t>
      </w:r>
      <w:r w:rsidR="00B3420B">
        <w:rPr>
          <w:szCs w:val="28"/>
          <w:bdr w:val="none" w:sz="0" w:space="0" w:color="auto"/>
          <w:lang w:val="el-GR"/>
        </w:rPr>
        <w:t xml:space="preserve">. </w:t>
      </w:r>
      <w:r w:rsidRPr="000D7FD2">
        <w:rPr>
          <w:szCs w:val="28"/>
          <w:bdr w:val="none" w:sz="0" w:space="0" w:color="auto"/>
          <w:lang w:val="el-GR"/>
        </w:rPr>
        <w:t xml:space="preserve">Οι επόμενοι Παγκόσμιοι Αγώνες Εργασιακού Αθλητισμού θα διεξαχθούν το 2022 στο Μεξικό.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Ο Ελληνικός Οργανισμός Εργασιακής Άθλησης και Υγείας διοργανώνει κάθε Οκτώβριο τους Εθνικούς Αγώνες με τη συμμετοχή εκατοντάδων εργαζομένων.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Συνδιοργανώτρια των «3ων Παγκοσμίων Αγώνων Εργασιακού Αθλητισμού» ήταν η Περιφέρεια Αττικής. Ως δράση είχε ενταχθεί στο εθνικό πρόγραμμα εορτασμού της Επιτροπής “Ελλάδα 2021” και είχε τις αιγίδες της Γενικής Γραμματείας Αθλητισμού, του Υπουργείου Τουρισμού και του Ελληνικού Οργανισμού Τουρισμού, του Υπουργείου Υποδομών και Μεταφορών, του Υπουργείου Ναυτιλίας και Νησιωτικής Πολιτικής, της Κεντρικής Ένωσης Δήμων Ελλάδος, του Δήμου Αθηναίων, του Δήμου Βάρης Βούλας Βάρκιζας, του Δήμου Γλυφάδας, του Δήμου Γαλατσίου, της Ένωσης Συμμετασχόντων σε Ολυμπιακούς Αγώνες και πολλών ακόμη φορέων και εθνικών ομοσπονδιών.  </w:t>
      </w:r>
    </w:p>
    <w:p w:rsidR="000D7FD2" w:rsidRPr="000D7FD2" w:rsidRDefault="000D7FD2" w:rsidP="00557198">
      <w:pPr>
        <w:spacing w:line="276" w:lineRule="auto"/>
        <w:jc w:val="both"/>
        <w:rPr>
          <w:szCs w:val="28"/>
          <w:bdr w:val="none" w:sz="0" w:space="0" w:color="auto"/>
          <w:lang w:val="el-GR"/>
        </w:rPr>
      </w:pPr>
    </w:p>
    <w:p w:rsidR="000D7FD2"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Χορηγοί της διοργάνωσης ήταν οι: </w:t>
      </w:r>
      <w:r w:rsidRPr="000D7FD2">
        <w:rPr>
          <w:szCs w:val="28"/>
          <w:bdr w:val="none" w:sz="0" w:space="0" w:color="auto"/>
        </w:rPr>
        <w:t>AEGEAN</w:t>
      </w:r>
      <w:r w:rsidRPr="000D7FD2">
        <w:rPr>
          <w:szCs w:val="28"/>
          <w:bdr w:val="none" w:sz="0" w:space="0" w:color="auto"/>
          <w:lang w:val="el-GR"/>
        </w:rPr>
        <w:t xml:space="preserve">, </w:t>
      </w:r>
      <w:r w:rsidRPr="000D7FD2">
        <w:rPr>
          <w:szCs w:val="28"/>
          <w:bdr w:val="none" w:sz="0" w:space="0" w:color="auto"/>
        </w:rPr>
        <w:t>Henry</w:t>
      </w:r>
      <w:r w:rsidRPr="000D7FD2">
        <w:rPr>
          <w:szCs w:val="28"/>
          <w:bdr w:val="none" w:sz="0" w:space="0" w:color="auto"/>
          <w:lang w:val="el-GR"/>
        </w:rPr>
        <w:t xml:space="preserve"> </w:t>
      </w:r>
      <w:r w:rsidRPr="000D7FD2">
        <w:rPr>
          <w:szCs w:val="28"/>
          <w:bdr w:val="none" w:sz="0" w:space="0" w:color="auto"/>
        </w:rPr>
        <w:t>Dunant</w:t>
      </w:r>
      <w:r w:rsidRPr="000D7FD2">
        <w:rPr>
          <w:szCs w:val="28"/>
          <w:bdr w:val="none" w:sz="0" w:space="0" w:color="auto"/>
          <w:lang w:val="el-GR"/>
        </w:rPr>
        <w:t xml:space="preserve"> </w:t>
      </w:r>
      <w:r w:rsidRPr="000D7FD2">
        <w:rPr>
          <w:szCs w:val="28"/>
          <w:bdr w:val="none" w:sz="0" w:space="0" w:color="auto"/>
        </w:rPr>
        <w:t>Hospital</w:t>
      </w:r>
      <w:r w:rsidRPr="000D7FD2">
        <w:rPr>
          <w:szCs w:val="28"/>
          <w:bdr w:val="none" w:sz="0" w:space="0" w:color="auto"/>
          <w:lang w:val="el-GR"/>
        </w:rPr>
        <w:t xml:space="preserve"> </w:t>
      </w:r>
      <w:r w:rsidRPr="000D7FD2">
        <w:rPr>
          <w:szCs w:val="28"/>
          <w:bdr w:val="none" w:sz="0" w:space="0" w:color="auto"/>
        </w:rPr>
        <w:t>Center</w:t>
      </w:r>
      <w:r w:rsidRPr="000D7FD2">
        <w:rPr>
          <w:szCs w:val="28"/>
          <w:bdr w:val="none" w:sz="0" w:space="0" w:color="auto"/>
          <w:lang w:val="el-GR"/>
        </w:rPr>
        <w:t xml:space="preserve">, </w:t>
      </w:r>
      <w:r w:rsidRPr="000D7FD2">
        <w:rPr>
          <w:szCs w:val="28"/>
          <w:bdr w:val="none" w:sz="0" w:space="0" w:color="auto"/>
        </w:rPr>
        <w:t>The</w:t>
      </w:r>
      <w:r w:rsidRPr="000D7FD2">
        <w:rPr>
          <w:szCs w:val="28"/>
          <w:bdr w:val="none" w:sz="0" w:space="0" w:color="auto"/>
          <w:lang w:val="el-GR"/>
        </w:rPr>
        <w:t xml:space="preserve"> </w:t>
      </w:r>
      <w:r w:rsidRPr="000D7FD2">
        <w:rPr>
          <w:szCs w:val="28"/>
          <w:bdr w:val="none" w:sz="0" w:space="0" w:color="auto"/>
        </w:rPr>
        <w:t>Mall</w:t>
      </w:r>
      <w:r w:rsidRPr="000D7FD2">
        <w:rPr>
          <w:szCs w:val="28"/>
          <w:bdr w:val="none" w:sz="0" w:space="0" w:color="auto"/>
          <w:lang w:val="el-GR"/>
        </w:rPr>
        <w:t xml:space="preserve"> </w:t>
      </w:r>
      <w:r w:rsidRPr="000D7FD2">
        <w:rPr>
          <w:szCs w:val="28"/>
          <w:bdr w:val="none" w:sz="0" w:space="0" w:color="auto"/>
        </w:rPr>
        <w:t>Athens</w:t>
      </w:r>
      <w:r w:rsidRPr="000D7FD2">
        <w:rPr>
          <w:szCs w:val="28"/>
          <w:bdr w:val="none" w:sz="0" w:space="0" w:color="auto"/>
          <w:lang w:val="el-GR"/>
        </w:rPr>
        <w:t xml:space="preserve">, </w:t>
      </w:r>
      <w:r w:rsidRPr="000D7FD2">
        <w:rPr>
          <w:szCs w:val="28"/>
          <w:bdr w:val="none" w:sz="0" w:space="0" w:color="auto"/>
        </w:rPr>
        <w:t>AVANCE</w:t>
      </w:r>
      <w:r w:rsidRPr="000D7FD2">
        <w:rPr>
          <w:szCs w:val="28"/>
          <w:bdr w:val="none" w:sz="0" w:space="0" w:color="auto"/>
          <w:lang w:val="el-GR"/>
        </w:rPr>
        <w:t xml:space="preserve">, Ολυμπιακό Αθλητικό Κέντρο Αθηνών (ΟΑΚΑ), Στάδιο «Ειρήνης και Φιλίας», Στάδιο 2020, ΟΑΣΑ και ΣΤΑ.ΣΥ. </w:t>
      </w:r>
      <w:r w:rsidRPr="000D7FD2">
        <w:rPr>
          <w:szCs w:val="28"/>
          <w:bdr w:val="none" w:sz="0" w:space="0" w:color="auto"/>
        </w:rPr>
        <w:t>Official</w:t>
      </w:r>
      <w:r w:rsidRPr="000D7FD2">
        <w:rPr>
          <w:szCs w:val="28"/>
          <w:bdr w:val="none" w:sz="0" w:space="0" w:color="auto"/>
          <w:lang w:val="el-GR"/>
        </w:rPr>
        <w:t xml:space="preserve"> </w:t>
      </w:r>
      <w:r w:rsidRPr="000D7FD2">
        <w:rPr>
          <w:szCs w:val="28"/>
          <w:bdr w:val="none" w:sz="0" w:space="0" w:color="auto"/>
        </w:rPr>
        <w:t>travel</w:t>
      </w:r>
      <w:r w:rsidRPr="000D7FD2">
        <w:rPr>
          <w:szCs w:val="28"/>
          <w:bdr w:val="none" w:sz="0" w:space="0" w:color="auto"/>
          <w:lang w:val="el-GR"/>
        </w:rPr>
        <w:t xml:space="preserve"> </w:t>
      </w:r>
      <w:r w:rsidRPr="000D7FD2">
        <w:rPr>
          <w:szCs w:val="28"/>
          <w:bdr w:val="none" w:sz="0" w:space="0" w:color="auto"/>
        </w:rPr>
        <w:t>partner</w:t>
      </w:r>
      <w:r w:rsidRPr="000D7FD2">
        <w:rPr>
          <w:szCs w:val="28"/>
          <w:bdr w:val="none" w:sz="0" w:space="0" w:color="auto"/>
          <w:lang w:val="el-GR"/>
        </w:rPr>
        <w:t xml:space="preserve">: </w:t>
      </w:r>
      <w:r w:rsidRPr="000D7FD2">
        <w:rPr>
          <w:szCs w:val="28"/>
          <w:bdr w:val="none" w:sz="0" w:space="0" w:color="auto"/>
        </w:rPr>
        <w:t>Erasmus</w:t>
      </w:r>
      <w:r w:rsidRPr="000D7FD2">
        <w:rPr>
          <w:szCs w:val="28"/>
          <w:bdr w:val="none" w:sz="0" w:space="0" w:color="auto"/>
          <w:lang w:val="el-GR"/>
        </w:rPr>
        <w:t xml:space="preserve">. Χορηγοί Επικοινωνίας: ΕΡΤ, ΕΡΑσπορ, Πρώτο Πρόγραμμα, Η Καθημερινή, </w:t>
      </w:r>
      <w:r w:rsidRPr="000D7FD2">
        <w:rPr>
          <w:szCs w:val="28"/>
          <w:bdr w:val="none" w:sz="0" w:space="0" w:color="auto"/>
        </w:rPr>
        <w:t>gazzetta</w:t>
      </w:r>
      <w:r w:rsidRPr="000D7FD2">
        <w:rPr>
          <w:szCs w:val="28"/>
          <w:bdr w:val="none" w:sz="0" w:space="0" w:color="auto"/>
          <w:lang w:val="el-GR"/>
        </w:rPr>
        <w:t>.</w:t>
      </w:r>
      <w:r w:rsidRPr="000D7FD2">
        <w:rPr>
          <w:szCs w:val="28"/>
          <w:bdr w:val="none" w:sz="0" w:space="0" w:color="auto"/>
        </w:rPr>
        <w:t>gr</w:t>
      </w:r>
      <w:r w:rsidRPr="000D7FD2">
        <w:rPr>
          <w:szCs w:val="28"/>
          <w:bdr w:val="none" w:sz="0" w:space="0" w:color="auto"/>
          <w:lang w:val="el-GR"/>
        </w:rPr>
        <w:t xml:space="preserve">, </w:t>
      </w:r>
      <w:r w:rsidRPr="000D7FD2">
        <w:rPr>
          <w:szCs w:val="28"/>
          <w:bdr w:val="none" w:sz="0" w:space="0" w:color="auto"/>
        </w:rPr>
        <w:t>Liquid</w:t>
      </w:r>
      <w:r w:rsidRPr="000D7FD2">
        <w:rPr>
          <w:szCs w:val="28"/>
          <w:bdr w:val="none" w:sz="0" w:space="0" w:color="auto"/>
          <w:lang w:val="el-GR"/>
        </w:rPr>
        <w:t xml:space="preserve"> </w:t>
      </w:r>
      <w:r w:rsidRPr="000D7FD2">
        <w:rPr>
          <w:szCs w:val="28"/>
          <w:bdr w:val="none" w:sz="0" w:space="0" w:color="auto"/>
        </w:rPr>
        <w:t>Media</w:t>
      </w:r>
      <w:r w:rsidRPr="000D7FD2">
        <w:rPr>
          <w:szCs w:val="28"/>
          <w:bdr w:val="none" w:sz="0" w:space="0" w:color="auto"/>
          <w:lang w:val="el-GR"/>
        </w:rPr>
        <w:t xml:space="preserve">, ΠΣΑΤ, </w:t>
      </w:r>
      <w:r w:rsidRPr="000D7FD2">
        <w:rPr>
          <w:szCs w:val="28"/>
          <w:bdr w:val="none" w:sz="0" w:space="0" w:color="auto"/>
        </w:rPr>
        <w:t>Hellenic</w:t>
      </w:r>
      <w:r w:rsidRPr="000D7FD2">
        <w:rPr>
          <w:szCs w:val="28"/>
          <w:bdr w:val="none" w:sz="0" w:space="0" w:color="auto"/>
          <w:lang w:val="el-GR"/>
        </w:rPr>
        <w:t xml:space="preserve"> </w:t>
      </w:r>
      <w:r w:rsidRPr="000D7FD2">
        <w:rPr>
          <w:szCs w:val="28"/>
          <w:bdr w:val="none" w:sz="0" w:space="0" w:color="auto"/>
        </w:rPr>
        <w:t>Daily</w:t>
      </w:r>
      <w:r w:rsidRPr="000D7FD2">
        <w:rPr>
          <w:szCs w:val="28"/>
          <w:bdr w:val="none" w:sz="0" w:space="0" w:color="auto"/>
          <w:lang w:val="el-GR"/>
        </w:rPr>
        <w:t xml:space="preserve"> </w:t>
      </w:r>
      <w:r w:rsidRPr="000D7FD2">
        <w:rPr>
          <w:szCs w:val="28"/>
          <w:bdr w:val="none" w:sz="0" w:space="0" w:color="auto"/>
        </w:rPr>
        <w:t>News</w:t>
      </w:r>
      <w:r w:rsidRPr="000D7FD2">
        <w:rPr>
          <w:szCs w:val="28"/>
          <w:bdr w:val="none" w:sz="0" w:space="0" w:color="auto"/>
          <w:lang w:val="el-GR"/>
        </w:rPr>
        <w:t xml:space="preserve">.     </w:t>
      </w:r>
    </w:p>
    <w:p w:rsidR="000D7FD2" w:rsidRPr="000D7FD2" w:rsidRDefault="000D7FD2" w:rsidP="00557198">
      <w:pPr>
        <w:spacing w:line="276" w:lineRule="auto"/>
        <w:jc w:val="both"/>
        <w:rPr>
          <w:szCs w:val="28"/>
          <w:bdr w:val="none" w:sz="0" w:space="0" w:color="auto"/>
          <w:lang w:val="el-GR"/>
        </w:rPr>
      </w:pPr>
    </w:p>
    <w:p w:rsidR="0053212D" w:rsidRPr="000D7FD2" w:rsidRDefault="000D7FD2" w:rsidP="00557198">
      <w:pPr>
        <w:spacing w:line="276" w:lineRule="auto"/>
        <w:jc w:val="both"/>
        <w:rPr>
          <w:szCs w:val="28"/>
          <w:bdr w:val="none" w:sz="0" w:space="0" w:color="auto"/>
          <w:lang w:val="el-GR"/>
        </w:rPr>
      </w:pPr>
      <w:r w:rsidRPr="000D7FD2">
        <w:rPr>
          <w:szCs w:val="28"/>
          <w:bdr w:val="none" w:sz="0" w:space="0" w:color="auto"/>
          <w:lang w:val="el-GR"/>
        </w:rPr>
        <w:t xml:space="preserve">Περισσότερες λεπτομέρειες: </w:t>
      </w:r>
      <w:r w:rsidRPr="000D7FD2">
        <w:rPr>
          <w:szCs w:val="28"/>
          <w:bdr w:val="none" w:sz="0" w:space="0" w:color="auto"/>
        </w:rPr>
        <w:t>https</w:t>
      </w:r>
      <w:r w:rsidRPr="000D7FD2">
        <w:rPr>
          <w:szCs w:val="28"/>
          <w:bdr w:val="none" w:sz="0" w:space="0" w:color="auto"/>
          <w:lang w:val="el-GR"/>
        </w:rPr>
        <w:t>://</w:t>
      </w:r>
      <w:r w:rsidRPr="000D7FD2">
        <w:rPr>
          <w:szCs w:val="28"/>
          <w:bdr w:val="none" w:sz="0" w:space="0" w:color="auto"/>
        </w:rPr>
        <w:t>www</w:t>
      </w:r>
      <w:r w:rsidRPr="000D7FD2">
        <w:rPr>
          <w:szCs w:val="28"/>
          <w:bdr w:val="none" w:sz="0" w:space="0" w:color="auto"/>
          <w:lang w:val="el-GR"/>
        </w:rPr>
        <w:t>.</w:t>
      </w:r>
      <w:r w:rsidRPr="000D7FD2">
        <w:rPr>
          <w:szCs w:val="28"/>
          <w:bdr w:val="none" w:sz="0" w:space="0" w:color="auto"/>
        </w:rPr>
        <w:t>athens</w:t>
      </w:r>
      <w:r w:rsidRPr="000D7FD2">
        <w:rPr>
          <w:szCs w:val="28"/>
          <w:bdr w:val="none" w:sz="0" w:space="0" w:color="auto"/>
          <w:lang w:val="el-GR"/>
        </w:rPr>
        <w:t>2020.</w:t>
      </w:r>
      <w:r w:rsidRPr="000D7FD2">
        <w:rPr>
          <w:szCs w:val="28"/>
          <w:bdr w:val="none" w:sz="0" w:space="0" w:color="auto"/>
        </w:rPr>
        <w:t>org</w:t>
      </w:r>
      <w:r w:rsidRPr="000D7FD2">
        <w:rPr>
          <w:szCs w:val="28"/>
          <w:bdr w:val="none" w:sz="0" w:space="0" w:color="auto"/>
          <w:lang w:val="el-GR"/>
        </w:rPr>
        <w:t>/</w:t>
      </w:r>
    </w:p>
    <w:sectPr w:rsidR="0053212D" w:rsidRPr="000D7FD2" w:rsidSect="00A14D02">
      <w:headerReference w:type="even" r:id="rId8"/>
      <w:headerReference w:type="default" r:id="rId9"/>
      <w:footerReference w:type="even" r:id="rId10"/>
      <w:footerReference w:type="default" r:id="rId11"/>
      <w:headerReference w:type="first" r:id="rId12"/>
      <w:footerReference w:type="first" r:id="rId13"/>
      <w:pgSz w:w="11906" w:h="16838"/>
      <w:pgMar w:top="1985"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CEB" w:rsidRDefault="00165CEB" w:rsidP="008E6D0F">
      <w:r>
        <w:separator/>
      </w:r>
    </w:p>
  </w:endnote>
  <w:endnote w:type="continuationSeparator" w:id="1">
    <w:p w:rsidR="00165CEB" w:rsidRDefault="00165CEB" w:rsidP="008E6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0" w:rsidRDefault="00B065E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411" w:rsidRDefault="00625411" w:rsidP="00625411">
    <w:pPr>
      <w:pStyle w:val="a4"/>
      <w:ind w:left="-426"/>
    </w:pPr>
    <w:r w:rsidRPr="0015426C">
      <w:rPr>
        <w:noProof/>
        <w:lang w:val="el-GR" w:eastAsia="el-GR"/>
      </w:rPr>
      <w:drawing>
        <wp:inline distT="0" distB="0" distL="0" distR="0">
          <wp:extent cx="6417437" cy="37049"/>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Γραφικό 1"/>
                  <pic:cNvPicPr/>
                </pic:nvPicPr>
                <pic:blipFill>
                  <a:blip r:embed="rId1"/>
                  <a:stretch>
                    <a:fillRect/>
                  </a:stretch>
                </pic:blipFill>
                <pic:spPr>
                  <a:xfrm>
                    <a:off x="0" y="0"/>
                    <a:ext cx="6417310" cy="36830"/>
                  </a:xfrm>
                  <a:prstGeom prst="rect">
                    <a:avLst/>
                  </a:prstGeom>
                </pic:spPr>
              </pic:pic>
            </a:graphicData>
          </a:graphic>
        </wp:inline>
      </w:drawing>
    </w:r>
    <w:r>
      <w:t xml:space="preserve">                                     87 Deinokratous str., GR 115 21, Athens, Greece </w:t>
    </w:r>
    <w:r w:rsidRPr="00BE0617">
      <w:rPr>
        <w:b/>
        <w:color w:val="0070C0"/>
      </w:rPr>
      <w:t>T:</w:t>
    </w:r>
    <w:r>
      <w:t xml:space="preserve"> +30 2120002527 </w:t>
    </w:r>
  </w:p>
  <w:p w:rsidR="00625411" w:rsidRPr="00BE484E" w:rsidRDefault="00625411" w:rsidP="00625411">
    <w:pPr>
      <w:pStyle w:val="a4"/>
      <w:jc w:val="center"/>
      <w:rPr>
        <w:rStyle w:val="-"/>
      </w:rPr>
    </w:pPr>
    <w:r w:rsidRPr="00BE0617">
      <w:rPr>
        <w:b/>
        <w:color w:val="0070C0"/>
      </w:rPr>
      <w:t>E:</w:t>
    </w:r>
    <w:hyperlink r:id="rId2" w:history="1">
      <w:r>
        <w:rPr>
          <w:rStyle w:val="-"/>
        </w:rPr>
        <w:t>welcome@athens.org</w:t>
      </w:r>
    </w:hyperlink>
    <w:r>
      <w:t xml:space="preserve">, </w:t>
    </w:r>
    <w:r w:rsidRPr="00BE0617">
      <w:rPr>
        <w:b/>
        <w:color w:val="0070C0"/>
      </w:rPr>
      <w:t>U:</w:t>
    </w:r>
    <w:hyperlink r:id="rId3" w:history="1">
      <w:r>
        <w:rPr>
          <w:rStyle w:val="-"/>
        </w:rPr>
        <w:t>www.athens2020.org</w:t>
      </w:r>
    </w:hyperlink>
  </w:p>
  <w:p w:rsidR="00625411" w:rsidRDefault="00625411" w:rsidP="00625411">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0" w:rsidRDefault="00B065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CEB" w:rsidRDefault="00165CEB" w:rsidP="008E6D0F">
      <w:r>
        <w:separator/>
      </w:r>
    </w:p>
  </w:footnote>
  <w:footnote w:type="continuationSeparator" w:id="1">
    <w:p w:rsidR="00165CEB" w:rsidRDefault="00165CEB" w:rsidP="008E6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0" w:rsidRDefault="00B065E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D0F" w:rsidRDefault="00CC2F43" w:rsidP="008E6D0F">
    <w:pPr>
      <w:pStyle w:val="a3"/>
      <w:jc w:val="center"/>
    </w:pPr>
    <w:r>
      <w:rPr>
        <w:noProof/>
        <w:lang w:val="el-GR" w:eastAsia="el-GR"/>
      </w:rPr>
      <w:drawing>
        <wp:anchor distT="0" distB="0" distL="114300" distR="114300" simplePos="0" relativeHeight="251658240" behindDoc="0" locked="0" layoutInCell="1" allowOverlap="1">
          <wp:simplePos x="0" y="0"/>
          <wp:positionH relativeFrom="margin">
            <wp:posOffset>1959610</wp:posOffset>
          </wp:positionH>
          <wp:positionV relativeFrom="margin">
            <wp:posOffset>-1590675</wp:posOffset>
          </wp:positionV>
          <wp:extent cx="1466554" cy="1485565"/>
          <wp:effectExtent l="0" t="0" r="635" b="635"/>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554" cy="1485565"/>
                  </a:xfrm>
                  <a:prstGeom prst="rect">
                    <a:avLst/>
                  </a:prstGeom>
                  <a:noFill/>
                  <a:ln>
                    <a:noFill/>
                  </a:ln>
                </pic:spPr>
              </pic:pic>
            </a:graphicData>
          </a:graphic>
        </wp:anchor>
      </w:drawing>
    </w:r>
  </w:p>
  <w:p w:rsidR="00CC2F43" w:rsidRDefault="00CC2F43" w:rsidP="008E6D0F">
    <w:pPr>
      <w:pStyle w:val="a3"/>
      <w:jc w:val="center"/>
    </w:pPr>
  </w:p>
  <w:p w:rsidR="00B065E0" w:rsidRDefault="00B065E0" w:rsidP="00B065E0">
    <w:pPr>
      <w:pStyle w:val="a3"/>
    </w:pPr>
  </w:p>
  <w:p w:rsidR="00CC2F43" w:rsidRDefault="00CC2F43" w:rsidP="008E6D0F">
    <w:pPr>
      <w:pStyle w:val="a3"/>
      <w:jc w:val="center"/>
    </w:pPr>
  </w:p>
  <w:p w:rsidR="00CC2F43" w:rsidRDefault="00CC2F43" w:rsidP="008E6D0F">
    <w:pPr>
      <w:pStyle w:val="a3"/>
      <w:jc w:val="center"/>
    </w:pPr>
  </w:p>
  <w:p w:rsidR="00CC2F43" w:rsidRDefault="00CC2F43" w:rsidP="008E6D0F">
    <w:pPr>
      <w:pStyle w:val="a3"/>
      <w:jc w:val="center"/>
    </w:pPr>
  </w:p>
  <w:p w:rsidR="00CC2F43" w:rsidRDefault="00CC2F43" w:rsidP="008E6D0F">
    <w:pPr>
      <w:pStyle w:val="a3"/>
      <w:jc w:val="center"/>
    </w:pPr>
  </w:p>
  <w:p w:rsidR="00CC2F43" w:rsidRDefault="00CC2F43" w:rsidP="008E6D0F">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0" w:rsidRDefault="00B065E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E0530"/>
    <w:multiLevelType w:val="multilevel"/>
    <w:tmpl w:val="70445A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7B7AE4"/>
    <w:multiLevelType w:val="hybridMultilevel"/>
    <w:tmpl w:val="3DBE1AF4"/>
    <w:lvl w:ilvl="0" w:tplc="A2F2AB18">
      <w:start w:val="1"/>
      <w:numFmt w:val="decimal"/>
      <w:lvlText w:val="%1."/>
      <w:lvlJc w:val="left"/>
      <w:pPr>
        <w:ind w:left="420" w:hanging="360"/>
      </w:pPr>
      <w:rPr>
        <w:rFonts w:eastAsiaTheme="minorHAnsi"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3D1D3EB6"/>
    <w:multiLevelType w:val="multilevel"/>
    <w:tmpl w:val="0EB8F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52C3B98"/>
    <w:multiLevelType w:val="multilevel"/>
    <w:tmpl w:val="CE4CCD9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63364E41"/>
    <w:multiLevelType w:val="multilevel"/>
    <w:tmpl w:val="93E8C80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nsid w:val="779D078F"/>
    <w:multiLevelType w:val="multilevel"/>
    <w:tmpl w:val="40D0CC7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7282"/>
  </w:hdrShapeDefaults>
  <w:footnotePr>
    <w:footnote w:id="0"/>
    <w:footnote w:id="1"/>
  </w:footnotePr>
  <w:endnotePr>
    <w:endnote w:id="0"/>
    <w:endnote w:id="1"/>
  </w:endnotePr>
  <w:compat/>
  <w:rsids>
    <w:rsidRoot w:val="00722234"/>
    <w:rsid w:val="00005246"/>
    <w:rsid w:val="000307F5"/>
    <w:rsid w:val="000378C3"/>
    <w:rsid w:val="00067079"/>
    <w:rsid w:val="00076642"/>
    <w:rsid w:val="00084C34"/>
    <w:rsid w:val="0009013A"/>
    <w:rsid w:val="000C6A77"/>
    <w:rsid w:val="000C784B"/>
    <w:rsid w:val="000D3080"/>
    <w:rsid w:val="000D7FD2"/>
    <w:rsid w:val="00106335"/>
    <w:rsid w:val="001203E5"/>
    <w:rsid w:val="00121FCA"/>
    <w:rsid w:val="00131A3C"/>
    <w:rsid w:val="0013254A"/>
    <w:rsid w:val="00134759"/>
    <w:rsid w:val="00163CBE"/>
    <w:rsid w:val="00165CEB"/>
    <w:rsid w:val="0017053A"/>
    <w:rsid w:val="00170FEC"/>
    <w:rsid w:val="00174FAA"/>
    <w:rsid w:val="001755BF"/>
    <w:rsid w:val="00187DFF"/>
    <w:rsid w:val="00195BD6"/>
    <w:rsid w:val="001A0E8C"/>
    <w:rsid w:val="001B585F"/>
    <w:rsid w:val="001D788C"/>
    <w:rsid w:val="001E0B61"/>
    <w:rsid w:val="001E44D2"/>
    <w:rsid w:val="00201264"/>
    <w:rsid w:val="0020780A"/>
    <w:rsid w:val="00222F3D"/>
    <w:rsid w:val="002262B9"/>
    <w:rsid w:val="00226BE3"/>
    <w:rsid w:val="002453C9"/>
    <w:rsid w:val="002536A6"/>
    <w:rsid w:val="00254744"/>
    <w:rsid w:val="002729A3"/>
    <w:rsid w:val="00274C02"/>
    <w:rsid w:val="002762F1"/>
    <w:rsid w:val="002C0C09"/>
    <w:rsid w:val="002D63B7"/>
    <w:rsid w:val="002F264C"/>
    <w:rsid w:val="002F3103"/>
    <w:rsid w:val="00304E12"/>
    <w:rsid w:val="00325E3A"/>
    <w:rsid w:val="00333138"/>
    <w:rsid w:val="00343881"/>
    <w:rsid w:val="00346ED2"/>
    <w:rsid w:val="00367FBD"/>
    <w:rsid w:val="003A0108"/>
    <w:rsid w:val="003A097E"/>
    <w:rsid w:val="003B401C"/>
    <w:rsid w:val="003C31E4"/>
    <w:rsid w:val="003D7C27"/>
    <w:rsid w:val="003E1410"/>
    <w:rsid w:val="00425551"/>
    <w:rsid w:val="00434069"/>
    <w:rsid w:val="00435694"/>
    <w:rsid w:val="0045677D"/>
    <w:rsid w:val="00476574"/>
    <w:rsid w:val="004840E6"/>
    <w:rsid w:val="004D17FB"/>
    <w:rsid w:val="004D7412"/>
    <w:rsid w:val="004E134E"/>
    <w:rsid w:val="004E6B18"/>
    <w:rsid w:val="00505C4E"/>
    <w:rsid w:val="0050683E"/>
    <w:rsid w:val="0051298B"/>
    <w:rsid w:val="0053212D"/>
    <w:rsid w:val="00537871"/>
    <w:rsid w:val="00545D62"/>
    <w:rsid w:val="00550B01"/>
    <w:rsid w:val="00554644"/>
    <w:rsid w:val="0055698D"/>
    <w:rsid w:val="00557198"/>
    <w:rsid w:val="00576CA3"/>
    <w:rsid w:val="005837A1"/>
    <w:rsid w:val="00584C69"/>
    <w:rsid w:val="005943A5"/>
    <w:rsid w:val="005B479D"/>
    <w:rsid w:val="005D3F9E"/>
    <w:rsid w:val="0060123F"/>
    <w:rsid w:val="00625411"/>
    <w:rsid w:val="006402B9"/>
    <w:rsid w:val="006421D4"/>
    <w:rsid w:val="00642DAB"/>
    <w:rsid w:val="00657893"/>
    <w:rsid w:val="006704A2"/>
    <w:rsid w:val="0069655A"/>
    <w:rsid w:val="006C7753"/>
    <w:rsid w:val="006D1434"/>
    <w:rsid w:val="00714CD8"/>
    <w:rsid w:val="00722234"/>
    <w:rsid w:val="007471C1"/>
    <w:rsid w:val="007535D1"/>
    <w:rsid w:val="007611AF"/>
    <w:rsid w:val="0079060A"/>
    <w:rsid w:val="007922B1"/>
    <w:rsid w:val="007A2CD8"/>
    <w:rsid w:val="007B487D"/>
    <w:rsid w:val="007C208B"/>
    <w:rsid w:val="007E54B5"/>
    <w:rsid w:val="007F1BF5"/>
    <w:rsid w:val="00802932"/>
    <w:rsid w:val="0083243C"/>
    <w:rsid w:val="00851F8A"/>
    <w:rsid w:val="0085684B"/>
    <w:rsid w:val="0087061E"/>
    <w:rsid w:val="00873554"/>
    <w:rsid w:val="00887797"/>
    <w:rsid w:val="00897745"/>
    <w:rsid w:val="008A3ECB"/>
    <w:rsid w:val="008A74FD"/>
    <w:rsid w:val="008C7F23"/>
    <w:rsid w:val="008D3768"/>
    <w:rsid w:val="008E4F97"/>
    <w:rsid w:val="008E6D0F"/>
    <w:rsid w:val="008F2DDE"/>
    <w:rsid w:val="0091029D"/>
    <w:rsid w:val="00936F49"/>
    <w:rsid w:val="009516FD"/>
    <w:rsid w:val="00980E81"/>
    <w:rsid w:val="009A3118"/>
    <w:rsid w:val="009A6734"/>
    <w:rsid w:val="00A020D9"/>
    <w:rsid w:val="00A14D02"/>
    <w:rsid w:val="00A216D9"/>
    <w:rsid w:val="00A23720"/>
    <w:rsid w:val="00A35168"/>
    <w:rsid w:val="00A41646"/>
    <w:rsid w:val="00A47D31"/>
    <w:rsid w:val="00A5359F"/>
    <w:rsid w:val="00A54967"/>
    <w:rsid w:val="00A72CA9"/>
    <w:rsid w:val="00AA614E"/>
    <w:rsid w:val="00AE2D29"/>
    <w:rsid w:val="00AF404F"/>
    <w:rsid w:val="00B065E0"/>
    <w:rsid w:val="00B3420B"/>
    <w:rsid w:val="00B51EFA"/>
    <w:rsid w:val="00B817BD"/>
    <w:rsid w:val="00B868B6"/>
    <w:rsid w:val="00B9299C"/>
    <w:rsid w:val="00BC0D52"/>
    <w:rsid w:val="00BC31ED"/>
    <w:rsid w:val="00BD436F"/>
    <w:rsid w:val="00BD5A49"/>
    <w:rsid w:val="00BF0284"/>
    <w:rsid w:val="00BF72A3"/>
    <w:rsid w:val="00C11B77"/>
    <w:rsid w:val="00C125B4"/>
    <w:rsid w:val="00C201FD"/>
    <w:rsid w:val="00C23C8D"/>
    <w:rsid w:val="00C3346E"/>
    <w:rsid w:val="00C4080D"/>
    <w:rsid w:val="00C42DDA"/>
    <w:rsid w:val="00C635A3"/>
    <w:rsid w:val="00CA63BE"/>
    <w:rsid w:val="00CB161D"/>
    <w:rsid w:val="00CB62F8"/>
    <w:rsid w:val="00CC2F43"/>
    <w:rsid w:val="00CD1650"/>
    <w:rsid w:val="00CD42B3"/>
    <w:rsid w:val="00CE5977"/>
    <w:rsid w:val="00CF41D5"/>
    <w:rsid w:val="00D42F7E"/>
    <w:rsid w:val="00D618A7"/>
    <w:rsid w:val="00D620C6"/>
    <w:rsid w:val="00D7424A"/>
    <w:rsid w:val="00DA09A5"/>
    <w:rsid w:val="00DB0923"/>
    <w:rsid w:val="00DE2640"/>
    <w:rsid w:val="00DF7F17"/>
    <w:rsid w:val="00E416F5"/>
    <w:rsid w:val="00E5259F"/>
    <w:rsid w:val="00E804C2"/>
    <w:rsid w:val="00ED1FF4"/>
    <w:rsid w:val="00ED4294"/>
    <w:rsid w:val="00ED7709"/>
    <w:rsid w:val="00EE0181"/>
    <w:rsid w:val="00F07BA0"/>
    <w:rsid w:val="00F46BE2"/>
    <w:rsid w:val="00F52E33"/>
    <w:rsid w:val="00F540FE"/>
    <w:rsid w:val="00F63205"/>
    <w:rsid w:val="00F74912"/>
    <w:rsid w:val="00F75FC2"/>
    <w:rsid w:val="00FB148E"/>
    <w:rsid w:val="00FE2D67"/>
    <w:rsid w:val="00FF3D2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F9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5724999059msonormal">
    <w:name w:val="yiv5724999059msonormal"/>
    <w:basedOn w:val="a"/>
    <w:rsid w:val="00722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color w:val="auto"/>
      <w:sz w:val="22"/>
      <w:szCs w:val="22"/>
      <w:bdr w:val="none" w:sz="0" w:space="0" w:color="auto"/>
      <w:lang w:val="en-GB"/>
    </w:rPr>
  </w:style>
  <w:style w:type="paragraph" w:styleId="a3">
    <w:name w:val="header"/>
    <w:basedOn w:val="a"/>
    <w:link w:val="Char"/>
    <w:uiPriority w:val="99"/>
    <w:unhideWhenUsed/>
    <w:rsid w:val="008E6D0F"/>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HAnsi" w:hAnsiTheme="minorHAnsi" w:cstheme="minorBidi"/>
      <w:color w:val="auto"/>
      <w:sz w:val="22"/>
      <w:szCs w:val="22"/>
      <w:bdr w:val="none" w:sz="0" w:space="0" w:color="auto"/>
      <w:lang w:val="en-GB" w:eastAsia="en-US"/>
    </w:rPr>
  </w:style>
  <w:style w:type="character" w:customStyle="1" w:styleId="Char">
    <w:name w:val="Κεφαλίδα Char"/>
    <w:basedOn w:val="a0"/>
    <w:link w:val="a3"/>
    <w:uiPriority w:val="99"/>
    <w:rsid w:val="008E6D0F"/>
  </w:style>
  <w:style w:type="paragraph" w:styleId="a4">
    <w:name w:val="footer"/>
    <w:basedOn w:val="a"/>
    <w:link w:val="Char0"/>
    <w:uiPriority w:val="99"/>
    <w:unhideWhenUsed/>
    <w:rsid w:val="008E6D0F"/>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HAnsi" w:hAnsiTheme="minorHAnsi" w:cstheme="minorBidi"/>
      <w:color w:val="auto"/>
      <w:sz w:val="22"/>
      <w:szCs w:val="22"/>
      <w:bdr w:val="none" w:sz="0" w:space="0" w:color="auto"/>
      <w:lang w:val="en-GB" w:eastAsia="en-US"/>
    </w:rPr>
  </w:style>
  <w:style w:type="character" w:customStyle="1" w:styleId="Char0">
    <w:name w:val="Υποσέλιδο Char"/>
    <w:basedOn w:val="a0"/>
    <w:link w:val="a4"/>
    <w:uiPriority w:val="99"/>
    <w:rsid w:val="008E6D0F"/>
  </w:style>
  <w:style w:type="character" w:styleId="-">
    <w:name w:val="Hyperlink"/>
    <w:rsid w:val="00625411"/>
    <w:rPr>
      <w:color w:val="0000FF"/>
      <w:u w:val="single"/>
    </w:rPr>
  </w:style>
  <w:style w:type="table" w:customStyle="1" w:styleId="TableNormal">
    <w:name w:val="Table Normal"/>
    <w:rsid w:val="005D3F9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Ind w:w="0" w:type="dxa"/>
      <w:tblCellMar>
        <w:top w:w="0" w:type="dxa"/>
        <w:left w:w="0" w:type="dxa"/>
        <w:bottom w:w="0" w:type="dxa"/>
        <w:right w:w="0" w:type="dxa"/>
      </w:tblCellMar>
    </w:tblPr>
  </w:style>
  <w:style w:type="paragraph" w:customStyle="1" w:styleId="HeaderFooterA">
    <w:name w:val="Header &amp; Footer A"/>
    <w:rsid w:val="005D3F9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lang w:val="en-US" w:eastAsia="en-GB"/>
    </w:rPr>
  </w:style>
  <w:style w:type="paragraph" w:customStyle="1" w:styleId="Heading">
    <w:name w:val="Heading"/>
    <w:rsid w:val="005D3F9E"/>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val="en-US" w:eastAsia="en-GB"/>
    </w:rPr>
  </w:style>
  <w:style w:type="paragraph" w:customStyle="1" w:styleId="Default">
    <w:name w:val="Default"/>
    <w:rsid w:val="005D3F9E"/>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en-GB"/>
    </w:rPr>
  </w:style>
  <w:style w:type="character" w:customStyle="1" w:styleId="None">
    <w:name w:val="None"/>
    <w:rsid w:val="005D3F9E"/>
  </w:style>
  <w:style w:type="character" w:customStyle="1" w:styleId="Hyperlink0">
    <w:name w:val="Hyperlink.0"/>
    <w:basedOn w:val="None"/>
    <w:rsid w:val="005D3F9E"/>
    <w:rPr>
      <w:outline w:val="0"/>
      <w:color w:val="0000FF"/>
      <w:u w:val="single" w:color="0000FF"/>
      <w:lang w:val="en-US"/>
    </w:rPr>
  </w:style>
  <w:style w:type="character" w:customStyle="1" w:styleId="Hyperlink1">
    <w:name w:val="Hyperlink.1"/>
    <w:basedOn w:val="-"/>
    <w:rsid w:val="005D3F9E"/>
    <w:rPr>
      <w:outline w:val="0"/>
      <w:color w:val="0000FF"/>
      <w:u w:val="single" w:color="0000FF"/>
    </w:rPr>
  </w:style>
  <w:style w:type="character" w:customStyle="1" w:styleId="Hyperlink2">
    <w:name w:val="Hyperlink.2"/>
    <w:basedOn w:val="Hyperlink1"/>
    <w:rsid w:val="005D3F9E"/>
    <w:rPr>
      <w:outline w:val="0"/>
      <w:color w:val="0000FF"/>
      <w:u w:val="single" w:color="0000FF"/>
      <w:lang w:val="en-US"/>
    </w:rPr>
  </w:style>
  <w:style w:type="character" w:customStyle="1" w:styleId="Hyperlink3">
    <w:name w:val="Hyperlink.3"/>
    <w:basedOn w:val="None"/>
    <w:rsid w:val="005D3F9E"/>
    <w:rPr>
      <w:outline w:val="0"/>
      <w:color w:val="0000FF"/>
      <w:u w:val="single" w:color="0000FF"/>
      <w:lang w:val="de-DE"/>
    </w:rPr>
  </w:style>
  <w:style w:type="character" w:customStyle="1" w:styleId="Hyperlink4">
    <w:name w:val="Hyperlink.4"/>
    <w:basedOn w:val="None"/>
    <w:rsid w:val="005D3F9E"/>
    <w:rPr>
      <w:outline w:val="0"/>
      <w:color w:val="0000FF"/>
      <w:u w:val="single" w:color="0000FF"/>
      <w:lang w:val="en-US"/>
    </w:rPr>
  </w:style>
  <w:style w:type="character" w:customStyle="1" w:styleId="Hyperlink5">
    <w:name w:val="Hyperlink.5"/>
    <w:basedOn w:val="None"/>
    <w:rsid w:val="005D3F9E"/>
    <w:rPr>
      <w:outline w:val="0"/>
      <w:color w:val="000080"/>
      <w:u w:color="000080"/>
      <w:lang w:val="en-US"/>
    </w:rPr>
  </w:style>
  <w:style w:type="character" w:customStyle="1" w:styleId="Hyperlink6">
    <w:name w:val="Hyperlink.6"/>
    <w:basedOn w:val="None"/>
    <w:rsid w:val="005D3F9E"/>
    <w:rPr>
      <w:outline w:val="0"/>
      <w:color w:val="000080"/>
      <w:u w:color="000080"/>
      <w:lang w:val="en-US"/>
    </w:rPr>
  </w:style>
  <w:style w:type="paragraph" w:styleId="Web">
    <w:name w:val="Normal (Web)"/>
    <w:rsid w:val="005D3F9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7">
    <w:name w:val="Hyperlink.7"/>
    <w:basedOn w:val="None"/>
    <w:rsid w:val="005D3F9E"/>
    <w:rPr>
      <w:outline w:val="0"/>
      <w:color w:val="000080"/>
      <w:u w:val="single" w:color="000080"/>
      <w:lang w:val="en-US"/>
    </w:rPr>
  </w:style>
  <w:style w:type="character" w:customStyle="1" w:styleId="Hyperlink8">
    <w:name w:val="Hyperlink.8"/>
    <w:basedOn w:val="None"/>
    <w:rsid w:val="005D3F9E"/>
    <w:rPr>
      <w:outline w:val="0"/>
      <w:color w:val="000080"/>
      <w:u w:val="single" w:color="000080"/>
      <w:lang w:val="en-US"/>
    </w:rPr>
  </w:style>
  <w:style w:type="character" w:customStyle="1" w:styleId="Hyperlink9">
    <w:name w:val="Hyperlink.9"/>
    <w:basedOn w:val="None"/>
    <w:rsid w:val="005D3F9E"/>
    <w:rPr>
      <w:outline w:val="0"/>
      <w:color w:val="0000FF"/>
      <w:u w:color="0000FF"/>
    </w:rPr>
  </w:style>
  <w:style w:type="character" w:styleId="a5">
    <w:name w:val="annotation reference"/>
    <w:basedOn w:val="a0"/>
    <w:uiPriority w:val="99"/>
    <w:semiHidden/>
    <w:unhideWhenUsed/>
    <w:rsid w:val="005D3F9E"/>
    <w:rPr>
      <w:sz w:val="16"/>
      <w:szCs w:val="16"/>
    </w:rPr>
  </w:style>
  <w:style w:type="paragraph" w:styleId="a6">
    <w:name w:val="annotation text"/>
    <w:basedOn w:val="a"/>
    <w:link w:val="Char1"/>
    <w:uiPriority w:val="99"/>
    <w:semiHidden/>
    <w:unhideWhenUsed/>
    <w:rsid w:val="005D3F9E"/>
    <w:rPr>
      <w:sz w:val="20"/>
      <w:szCs w:val="20"/>
    </w:rPr>
  </w:style>
  <w:style w:type="character" w:customStyle="1" w:styleId="Char1">
    <w:name w:val="Κείμενο σχολίου Char"/>
    <w:basedOn w:val="a0"/>
    <w:link w:val="a6"/>
    <w:uiPriority w:val="99"/>
    <w:semiHidden/>
    <w:rsid w:val="005D3F9E"/>
    <w:rPr>
      <w:rFonts w:ascii="Times New Roman" w:eastAsia="Arial Unicode MS" w:hAnsi="Times New Roman" w:cs="Arial Unicode MS"/>
      <w:color w:val="000000"/>
      <w:sz w:val="20"/>
      <w:szCs w:val="20"/>
      <w:u w:color="000000"/>
      <w:bdr w:val="nil"/>
      <w:lang w:val="en-US" w:eastAsia="en-GB"/>
    </w:rPr>
  </w:style>
  <w:style w:type="paragraph" w:styleId="a7">
    <w:name w:val="annotation subject"/>
    <w:basedOn w:val="a6"/>
    <w:next w:val="a6"/>
    <w:link w:val="Char2"/>
    <w:uiPriority w:val="99"/>
    <w:semiHidden/>
    <w:unhideWhenUsed/>
    <w:rsid w:val="005D3F9E"/>
    <w:rPr>
      <w:b/>
      <w:bCs/>
    </w:rPr>
  </w:style>
  <w:style w:type="character" w:customStyle="1" w:styleId="Char2">
    <w:name w:val="Θέμα σχολίου Char"/>
    <w:basedOn w:val="Char1"/>
    <w:link w:val="a7"/>
    <w:uiPriority w:val="99"/>
    <w:semiHidden/>
    <w:rsid w:val="005D3F9E"/>
    <w:rPr>
      <w:rFonts w:ascii="Times New Roman" w:eastAsia="Arial Unicode MS" w:hAnsi="Times New Roman" w:cs="Arial Unicode MS"/>
      <w:b/>
      <w:bCs/>
      <w:color w:val="000000"/>
      <w:sz w:val="20"/>
      <w:szCs w:val="20"/>
      <w:u w:color="000000"/>
      <w:bdr w:val="nil"/>
      <w:lang w:val="en-US" w:eastAsia="en-GB"/>
    </w:rPr>
  </w:style>
  <w:style w:type="paragraph" w:styleId="a8">
    <w:name w:val="Balloon Text"/>
    <w:basedOn w:val="a"/>
    <w:link w:val="Char3"/>
    <w:uiPriority w:val="99"/>
    <w:semiHidden/>
    <w:unhideWhenUsed/>
    <w:rsid w:val="005D3F9E"/>
    <w:rPr>
      <w:rFonts w:ascii="Segoe UI" w:hAnsi="Segoe UI" w:cs="Segoe UI"/>
      <w:sz w:val="18"/>
      <w:szCs w:val="18"/>
    </w:rPr>
  </w:style>
  <w:style w:type="character" w:customStyle="1" w:styleId="Char3">
    <w:name w:val="Κείμενο πλαισίου Char"/>
    <w:basedOn w:val="a0"/>
    <w:link w:val="a8"/>
    <w:uiPriority w:val="99"/>
    <w:semiHidden/>
    <w:rsid w:val="005D3F9E"/>
    <w:rPr>
      <w:rFonts w:ascii="Segoe UI" w:eastAsia="Arial Unicode MS" w:hAnsi="Segoe UI" w:cs="Segoe UI"/>
      <w:color w:val="000000"/>
      <w:sz w:val="18"/>
      <w:szCs w:val="18"/>
      <w:u w:color="000000"/>
      <w:bdr w:val="nil"/>
      <w:lang w:val="en-US" w:eastAsia="en-GB"/>
    </w:rPr>
  </w:style>
  <w:style w:type="paragraph" w:customStyle="1" w:styleId="xmsonormal">
    <w:name w:val="x_msonormal"/>
    <w:basedOn w:val="a"/>
    <w:rsid w:val="00B868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l-GR" w:eastAsia="el-GR"/>
    </w:rPr>
  </w:style>
</w:styles>
</file>

<file path=word/webSettings.xml><?xml version="1.0" encoding="utf-8"?>
<w:webSettings xmlns:r="http://schemas.openxmlformats.org/officeDocument/2006/relationships" xmlns:w="http://schemas.openxmlformats.org/wordprocessingml/2006/main">
  <w:divs>
    <w:div w:id="395052895">
      <w:bodyDiv w:val="1"/>
      <w:marLeft w:val="0"/>
      <w:marRight w:val="0"/>
      <w:marTop w:val="0"/>
      <w:marBottom w:val="0"/>
      <w:divBdr>
        <w:top w:val="none" w:sz="0" w:space="0" w:color="auto"/>
        <w:left w:val="none" w:sz="0" w:space="0" w:color="auto"/>
        <w:bottom w:val="none" w:sz="0" w:space="0" w:color="auto"/>
        <w:right w:val="none" w:sz="0" w:space="0" w:color="auto"/>
      </w:divBdr>
    </w:div>
    <w:div w:id="633868931">
      <w:bodyDiv w:val="1"/>
      <w:marLeft w:val="0"/>
      <w:marRight w:val="0"/>
      <w:marTop w:val="0"/>
      <w:marBottom w:val="0"/>
      <w:divBdr>
        <w:top w:val="none" w:sz="0" w:space="0" w:color="auto"/>
        <w:left w:val="none" w:sz="0" w:space="0" w:color="auto"/>
        <w:bottom w:val="none" w:sz="0" w:space="0" w:color="auto"/>
        <w:right w:val="none" w:sz="0" w:space="0" w:color="auto"/>
      </w:divBdr>
      <w:divsChild>
        <w:div w:id="363557377">
          <w:marLeft w:val="0"/>
          <w:marRight w:val="0"/>
          <w:marTop w:val="0"/>
          <w:marBottom w:val="0"/>
          <w:divBdr>
            <w:top w:val="none" w:sz="0" w:space="0" w:color="auto"/>
            <w:left w:val="none" w:sz="0" w:space="0" w:color="auto"/>
            <w:bottom w:val="none" w:sz="0" w:space="0" w:color="auto"/>
            <w:right w:val="none" w:sz="0" w:space="0" w:color="auto"/>
          </w:divBdr>
        </w:div>
        <w:div w:id="1090080559">
          <w:marLeft w:val="0"/>
          <w:marRight w:val="0"/>
          <w:marTop w:val="0"/>
          <w:marBottom w:val="0"/>
          <w:divBdr>
            <w:top w:val="none" w:sz="0" w:space="0" w:color="auto"/>
            <w:left w:val="none" w:sz="0" w:space="0" w:color="auto"/>
            <w:bottom w:val="none" w:sz="0" w:space="0" w:color="auto"/>
            <w:right w:val="none" w:sz="0" w:space="0" w:color="auto"/>
          </w:divBdr>
        </w:div>
        <w:div w:id="1649627804">
          <w:marLeft w:val="0"/>
          <w:marRight w:val="0"/>
          <w:marTop w:val="0"/>
          <w:marBottom w:val="0"/>
          <w:divBdr>
            <w:top w:val="none" w:sz="0" w:space="0" w:color="auto"/>
            <w:left w:val="none" w:sz="0" w:space="0" w:color="auto"/>
            <w:bottom w:val="none" w:sz="0" w:space="0" w:color="auto"/>
            <w:right w:val="none" w:sz="0" w:space="0" w:color="auto"/>
          </w:divBdr>
        </w:div>
        <w:div w:id="1154296673">
          <w:marLeft w:val="0"/>
          <w:marRight w:val="0"/>
          <w:marTop w:val="0"/>
          <w:marBottom w:val="0"/>
          <w:divBdr>
            <w:top w:val="none" w:sz="0" w:space="0" w:color="auto"/>
            <w:left w:val="none" w:sz="0" w:space="0" w:color="auto"/>
            <w:bottom w:val="none" w:sz="0" w:space="0" w:color="auto"/>
            <w:right w:val="none" w:sz="0" w:space="0" w:color="auto"/>
          </w:divBdr>
        </w:div>
        <w:div w:id="1263762845">
          <w:marLeft w:val="0"/>
          <w:marRight w:val="0"/>
          <w:marTop w:val="0"/>
          <w:marBottom w:val="0"/>
          <w:divBdr>
            <w:top w:val="none" w:sz="0" w:space="0" w:color="auto"/>
            <w:left w:val="none" w:sz="0" w:space="0" w:color="auto"/>
            <w:bottom w:val="none" w:sz="0" w:space="0" w:color="auto"/>
            <w:right w:val="none" w:sz="0" w:space="0" w:color="auto"/>
          </w:divBdr>
        </w:div>
        <w:div w:id="541553993">
          <w:marLeft w:val="0"/>
          <w:marRight w:val="0"/>
          <w:marTop w:val="0"/>
          <w:marBottom w:val="0"/>
          <w:divBdr>
            <w:top w:val="none" w:sz="0" w:space="0" w:color="auto"/>
            <w:left w:val="none" w:sz="0" w:space="0" w:color="auto"/>
            <w:bottom w:val="none" w:sz="0" w:space="0" w:color="auto"/>
            <w:right w:val="none" w:sz="0" w:space="0" w:color="auto"/>
          </w:divBdr>
        </w:div>
        <w:div w:id="502816979">
          <w:marLeft w:val="0"/>
          <w:marRight w:val="0"/>
          <w:marTop w:val="0"/>
          <w:marBottom w:val="0"/>
          <w:divBdr>
            <w:top w:val="none" w:sz="0" w:space="0" w:color="auto"/>
            <w:left w:val="none" w:sz="0" w:space="0" w:color="auto"/>
            <w:bottom w:val="none" w:sz="0" w:space="0" w:color="auto"/>
            <w:right w:val="none" w:sz="0" w:space="0" w:color="auto"/>
          </w:divBdr>
        </w:div>
      </w:divsChild>
    </w:div>
    <w:div w:id="871266843">
      <w:bodyDiv w:val="1"/>
      <w:marLeft w:val="0"/>
      <w:marRight w:val="0"/>
      <w:marTop w:val="0"/>
      <w:marBottom w:val="0"/>
      <w:divBdr>
        <w:top w:val="none" w:sz="0" w:space="0" w:color="auto"/>
        <w:left w:val="none" w:sz="0" w:space="0" w:color="auto"/>
        <w:bottom w:val="none" w:sz="0" w:space="0" w:color="auto"/>
        <w:right w:val="none" w:sz="0" w:space="0" w:color="auto"/>
      </w:divBdr>
    </w:div>
    <w:div w:id="1142891771">
      <w:bodyDiv w:val="1"/>
      <w:marLeft w:val="0"/>
      <w:marRight w:val="0"/>
      <w:marTop w:val="0"/>
      <w:marBottom w:val="0"/>
      <w:divBdr>
        <w:top w:val="none" w:sz="0" w:space="0" w:color="auto"/>
        <w:left w:val="none" w:sz="0" w:space="0" w:color="auto"/>
        <w:bottom w:val="none" w:sz="0" w:space="0" w:color="auto"/>
        <w:right w:val="none" w:sz="0" w:space="0" w:color="auto"/>
      </w:divBdr>
    </w:div>
    <w:div w:id="1288776594">
      <w:bodyDiv w:val="1"/>
      <w:marLeft w:val="0"/>
      <w:marRight w:val="0"/>
      <w:marTop w:val="0"/>
      <w:marBottom w:val="0"/>
      <w:divBdr>
        <w:top w:val="none" w:sz="0" w:space="0" w:color="auto"/>
        <w:left w:val="none" w:sz="0" w:space="0" w:color="auto"/>
        <w:bottom w:val="none" w:sz="0" w:space="0" w:color="auto"/>
        <w:right w:val="none" w:sz="0" w:space="0" w:color="auto"/>
      </w:divBdr>
    </w:div>
    <w:div w:id="1495336460">
      <w:bodyDiv w:val="1"/>
      <w:marLeft w:val="0"/>
      <w:marRight w:val="0"/>
      <w:marTop w:val="0"/>
      <w:marBottom w:val="0"/>
      <w:divBdr>
        <w:top w:val="none" w:sz="0" w:space="0" w:color="auto"/>
        <w:left w:val="none" w:sz="0" w:space="0" w:color="auto"/>
        <w:bottom w:val="none" w:sz="0" w:space="0" w:color="auto"/>
        <w:right w:val="none" w:sz="0" w:space="0" w:color="auto"/>
      </w:divBdr>
    </w:div>
    <w:div w:id="17194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athens2020.org" TargetMode="External"/><Relationship Id="rId2" Type="http://schemas.openxmlformats.org/officeDocument/2006/relationships/hyperlink" Target="mailto:welcome@athens.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7C5F-F625-49C0-BBCA-8A6966C6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725</Words>
  <Characters>3917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Spiros Karavoulis</dc:creator>
  <cp:lastModifiedBy>User</cp:lastModifiedBy>
  <cp:revision>100</cp:revision>
  <cp:lastPrinted>2021-01-20T13:13:00Z</cp:lastPrinted>
  <dcterms:created xsi:type="dcterms:W3CDTF">2021-09-06T09:00:00Z</dcterms:created>
  <dcterms:modified xsi:type="dcterms:W3CDTF">2021-10-11T12:24:00Z</dcterms:modified>
</cp:coreProperties>
</file>