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C08173" w14:textId="0A29EA1F" w:rsidR="00E87DBA" w:rsidRPr="00580EF0" w:rsidRDefault="00325A11" w:rsidP="00580EF0">
      <w:pPr>
        <w:pStyle w:val="NoSpacing"/>
        <w:jc w:val="both"/>
        <w:rPr>
          <w:rFonts w:ascii="Arial" w:hAnsi="Arial" w:cs="Arial"/>
          <w:sz w:val="20"/>
          <w:lang w:val="el-GR"/>
        </w:rPr>
      </w:pPr>
      <w:r w:rsidRPr="00580EF0">
        <w:rPr>
          <w:rFonts w:ascii="Arial" w:hAnsi="Arial" w:cs="Arial"/>
          <w:sz w:val="20"/>
          <w:lang w:val="el-GR"/>
        </w:rPr>
        <w:t>Αθήνα</w:t>
      </w:r>
      <w:r w:rsidR="00E87DBA" w:rsidRPr="00580EF0">
        <w:rPr>
          <w:rFonts w:ascii="Arial" w:hAnsi="Arial" w:cs="Arial"/>
          <w:sz w:val="20"/>
          <w:lang w:val="el-GR"/>
        </w:rPr>
        <w:t xml:space="preserve">, </w:t>
      </w:r>
      <w:r w:rsidR="00CB711A">
        <w:rPr>
          <w:rFonts w:ascii="Arial" w:hAnsi="Arial" w:cs="Arial"/>
          <w:sz w:val="20"/>
          <w:lang w:val="el-GR"/>
        </w:rPr>
        <w:t xml:space="preserve">30 </w:t>
      </w:r>
      <w:r w:rsidR="00A64A0A" w:rsidRPr="00160D63">
        <w:rPr>
          <w:rFonts w:ascii="Arial" w:hAnsi="Arial" w:cs="Arial"/>
          <w:sz w:val="20"/>
          <w:lang w:val="el-GR"/>
        </w:rPr>
        <w:t>Σεπτεμβρίου</w:t>
      </w:r>
      <w:r w:rsidR="007E062D" w:rsidRPr="00512CFB">
        <w:rPr>
          <w:rFonts w:ascii="Arial" w:hAnsi="Arial" w:cs="Arial"/>
          <w:sz w:val="20"/>
          <w:lang w:val="el-GR"/>
        </w:rPr>
        <w:t xml:space="preserve"> </w:t>
      </w:r>
      <w:r w:rsidR="00E87DBA" w:rsidRPr="00580EF0">
        <w:rPr>
          <w:rFonts w:ascii="Arial" w:hAnsi="Arial" w:cs="Arial"/>
          <w:sz w:val="20"/>
          <w:lang w:val="el-GR"/>
        </w:rPr>
        <w:t>2021</w:t>
      </w:r>
    </w:p>
    <w:p w14:paraId="5E331EAC" w14:textId="77777777" w:rsidR="00580EF0" w:rsidRDefault="00580EF0" w:rsidP="00580EF0">
      <w:pPr>
        <w:pStyle w:val="NoSpacing"/>
        <w:jc w:val="both"/>
        <w:rPr>
          <w:rFonts w:ascii="Arial" w:hAnsi="Arial" w:cs="Arial"/>
          <w:lang w:val="el-GR"/>
        </w:rPr>
      </w:pPr>
    </w:p>
    <w:p w14:paraId="6A2C9D19" w14:textId="77777777" w:rsidR="004C4301" w:rsidRPr="00580EF0" w:rsidRDefault="004C4301" w:rsidP="00580EF0">
      <w:pPr>
        <w:pStyle w:val="NoSpacing"/>
        <w:jc w:val="both"/>
        <w:rPr>
          <w:rFonts w:ascii="Arial" w:hAnsi="Arial" w:cs="Arial"/>
          <w:lang w:val="el-GR"/>
        </w:rPr>
      </w:pPr>
    </w:p>
    <w:p w14:paraId="4C93C882" w14:textId="77777777" w:rsidR="001A0632" w:rsidRPr="00580EF0" w:rsidRDefault="001A0632" w:rsidP="00580EF0">
      <w:pPr>
        <w:pStyle w:val="NoSpacing"/>
        <w:jc w:val="both"/>
        <w:rPr>
          <w:rFonts w:ascii="Arial" w:hAnsi="Arial" w:cs="Arial"/>
          <w:b/>
          <w:bCs/>
          <w:sz w:val="4"/>
          <w:shd w:val="clear" w:color="auto" w:fill="FFFFFF"/>
          <w:lang w:val="el-GR"/>
        </w:rPr>
      </w:pPr>
    </w:p>
    <w:p w14:paraId="5C8009CD" w14:textId="3EDBEF99" w:rsidR="00C46CC4" w:rsidRPr="00512CFB" w:rsidRDefault="00C46CC4" w:rsidP="00C46CC4">
      <w:pPr>
        <w:jc w:val="center"/>
        <w:rPr>
          <w:rFonts w:ascii="Arial" w:eastAsia="Times New Roman" w:hAnsi="Arial" w:cs="Arial"/>
          <w:b/>
          <w:kern w:val="36"/>
          <w:sz w:val="24"/>
          <w:szCs w:val="24"/>
          <w:lang w:val="el-GR"/>
        </w:rPr>
      </w:pPr>
      <w:r w:rsidRPr="00512CFB">
        <w:rPr>
          <w:rFonts w:ascii="Arial" w:eastAsia="Times New Roman" w:hAnsi="Arial" w:cs="Arial"/>
          <w:b/>
          <w:kern w:val="36"/>
          <w:sz w:val="24"/>
          <w:szCs w:val="24"/>
          <w:lang w:val="el-GR"/>
        </w:rPr>
        <w:t xml:space="preserve">Ο Όμιλος ΗΡΑΚΛΗΣ </w:t>
      </w:r>
      <w:r w:rsidR="0021737C" w:rsidRPr="00512CFB">
        <w:rPr>
          <w:rFonts w:ascii="Arial" w:eastAsia="Times New Roman" w:hAnsi="Arial" w:cs="Arial"/>
          <w:b/>
          <w:kern w:val="36"/>
          <w:sz w:val="24"/>
          <w:szCs w:val="24"/>
          <w:lang w:val="el-GR"/>
        </w:rPr>
        <w:t>στηρίζει τ</w:t>
      </w:r>
      <w:r w:rsidR="00497DC5" w:rsidRPr="00512CFB">
        <w:rPr>
          <w:rFonts w:ascii="Arial" w:eastAsia="Times New Roman" w:hAnsi="Arial" w:cs="Arial"/>
          <w:b/>
          <w:kern w:val="36"/>
          <w:sz w:val="24"/>
          <w:szCs w:val="24"/>
          <w:lang w:val="el-GR"/>
        </w:rPr>
        <w:t xml:space="preserve">η </w:t>
      </w:r>
      <w:r w:rsidR="00D62858" w:rsidRPr="00512CFB">
        <w:rPr>
          <w:rFonts w:ascii="Arial" w:eastAsia="Times New Roman" w:hAnsi="Arial" w:cs="Arial"/>
          <w:b/>
          <w:kern w:val="36"/>
          <w:sz w:val="24"/>
          <w:szCs w:val="24"/>
          <w:lang w:val="el-GR"/>
        </w:rPr>
        <w:t>βιώσιμη</w:t>
      </w:r>
      <w:r w:rsidR="0021136A" w:rsidRPr="00512CFB">
        <w:rPr>
          <w:rFonts w:ascii="Arial" w:eastAsia="Times New Roman" w:hAnsi="Arial" w:cs="Arial"/>
          <w:b/>
          <w:kern w:val="36"/>
          <w:sz w:val="24"/>
          <w:szCs w:val="24"/>
          <w:lang w:val="el-GR"/>
        </w:rPr>
        <w:t xml:space="preserve"> </w:t>
      </w:r>
      <w:r w:rsidR="00497DC5" w:rsidRPr="00512CFB">
        <w:rPr>
          <w:rFonts w:ascii="Arial" w:eastAsia="Times New Roman" w:hAnsi="Arial" w:cs="Arial"/>
          <w:b/>
          <w:kern w:val="36"/>
          <w:sz w:val="24"/>
          <w:szCs w:val="24"/>
          <w:lang w:val="el-GR"/>
        </w:rPr>
        <w:t>ανάκαμψη του</w:t>
      </w:r>
      <w:r w:rsidR="0021136A" w:rsidRPr="00512CFB">
        <w:rPr>
          <w:rFonts w:ascii="Arial" w:eastAsia="Times New Roman" w:hAnsi="Arial" w:cs="Arial"/>
          <w:b/>
          <w:kern w:val="36"/>
          <w:sz w:val="24"/>
          <w:szCs w:val="24"/>
          <w:lang w:val="el-GR"/>
        </w:rPr>
        <w:t xml:space="preserve"> </w:t>
      </w:r>
      <w:r w:rsidR="00FB06DA" w:rsidRPr="00512CFB">
        <w:rPr>
          <w:rFonts w:ascii="Arial" w:eastAsia="Times New Roman" w:hAnsi="Arial" w:cs="Arial"/>
          <w:b/>
          <w:kern w:val="36"/>
          <w:sz w:val="24"/>
          <w:szCs w:val="24"/>
          <w:lang w:val="el-GR"/>
        </w:rPr>
        <w:t xml:space="preserve">νευραλγικού </w:t>
      </w:r>
      <w:r w:rsidR="0021737C" w:rsidRPr="00512CFB">
        <w:rPr>
          <w:rFonts w:ascii="Arial" w:eastAsia="Times New Roman" w:hAnsi="Arial" w:cs="Arial"/>
          <w:b/>
          <w:kern w:val="36"/>
          <w:sz w:val="24"/>
          <w:szCs w:val="24"/>
          <w:lang w:val="el-GR"/>
        </w:rPr>
        <w:t>κλάδο</w:t>
      </w:r>
      <w:r w:rsidR="00497DC5" w:rsidRPr="00512CFB">
        <w:rPr>
          <w:rFonts w:ascii="Arial" w:eastAsia="Times New Roman" w:hAnsi="Arial" w:cs="Arial"/>
          <w:b/>
          <w:kern w:val="36"/>
          <w:sz w:val="24"/>
          <w:szCs w:val="24"/>
          <w:lang w:val="el-GR"/>
        </w:rPr>
        <w:t>υ</w:t>
      </w:r>
      <w:r w:rsidR="0021737C" w:rsidRPr="00512CFB">
        <w:rPr>
          <w:rFonts w:ascii="Arial" w:eastAsia="Times New Roman" w:hAnsi="Arial" w:cs="Arial"/>
          <w:b/>
          <w:kern w:val="36"/>
          <w:sz w:val="24"/>
          <w:szCs w:val="24"/>
          <w:lang w:val="el-GR"/>
        </w:rPr>
        <w:t xml:space="preserve"> της μελισσοκομίας στη</w:t>
      </w:r>
      <w:r w:rsidR="000249D3" w:rsidRPr="00512CFB">
        <w:rPr>
          <w:rFonts w:ascii="Arial" w:eastAsia="Times New Roman" w:hAnsi="Arial" w:cs="Arial"/>
          <w:b/>
          <w:kern w:val="36"/>
          <w:sz w:val="24"/>
          <w:szCs w:val="24"/>
          <w:lang w:val="el-GR"/>
        </w:rPr>
        <w:t xml:space="preserve"> Βόρεια </w:t>
      </w:r>
      <w:r w:rsidR="0021737C" w:rsidRPr="00512CFB">
        <w:rPr>
          <w:rFonts w:ascii="Arial" w:eastAsia="Times New Roman" w:hAnsi="Arial" w:cs="Arial"/>
          <w:b/>
          <w:kern w:val="36"/>
          <w:sz w:val="24"/>
          <w:szCs w:val="24"/>
          <w:lang w:val="el-GR"/>
        </w:rPr>
        <w:t>Εύβοια</w:t>
      </w:r>
    </w:p>
    <w:p w14:paraId="3704F0DD" w14:textId="303A5121" w:rsidR="00F72539" w:rsidRPr="00512CFB" w:rsidRDefault="008A0019" w:rsidP="00E46749">
      <w:pPr>
        <w:jc w:val="center"/>
        <w:rPr>
          <w:rFonts w:ascii="Arial" w:eastAsia="Times New Roman" w:hAnsi="Arial" w:cs="Arial"/>
          <w:color w:val="222222"/>
          <w:lang w:val="el-GR" w:eastAsia="el-GR"/>
        </w:rPr>
      </w:pPr>
      <w:r w:rsidRPr="00512CFB">
        <w:rPr>
          <w:rFonts w:ascii="Arial" w:eastAsia="Times New Roman" w:hAnsi="Arial" w:cs="Arial"/>
          <w:i/>
          <w:kern w:val="36"/>
          <w:sz w:val="24"/>
          <w:szCs w:val="24"/>
          <w:lang w:val="el-GR"/>
        </w:rPr>
        <w:t xml:space="preserve">Στηρίζει περισσότερους από </w:t>
      </w:r>
      <w:r w:rsidR="00DD0C50" w:rsidRPr="00512CFB">
        <w:rPr>
          <w:rFonts w:ascii="Arial" w:eastAsia="Times New Roman" w:hAnsi="Arial" w:cs="Arial"/>
          <w:i/>
          <w:kern w:val="36"/>
          <w:sz w:val="24"/>
          <w:szCs w:val="24"/>
          <w:lang w:val="el-GR"/>
        </w:rPr>
        <w:t>300 μ</w:t>
      </w:r>
      <w:r w:rsidR="00E46749" w:rsidRPr="00512CFB">
        <w:rPr>
          <w:rFonts w:ascii="Arial" w:eastAsia="Times New Roman" w:hAnsi="Arial" w:cs="Arial"/>
          <w:i/>
          <w:kern w:val="36"/>
          <w:sz w:val="24"/>
          <w:szCs w:val="24"/>
          <w:lang w:val="el-GR"/>
        </w:rPr>
        <w:t>ελισσοκόμ</w:t>
      </w:r>
      <w:r w:rsidR="00E93907" w:rsidRPr="00512CFB">
        <w:rPr>
          <w:rFonts w:ascii="Arial" w:eastAsia="Times New Roman" w:hAnsi="Arial" w:cs="Arial"/>
          <w:i/>
          <w:kern w:val="36"/>
          <w:sz w:val="24"/>
          <w:szCs w:val="24"/>
          <w:lang w:val="el-GR"/>
        </w:rPr>
        <w:t>ους</w:t>
      </w:r>
      <w:r w:rsidR="00E46749" w:rsidRPr="00512CFB">
        <w:rPr>
          <w:rFonts w:ascii="Arial" w:eastAsia="Times New Roman" w:hAnsi="Arial" w:cs="Arial"/>
          <w:i/>
          <w:kern w:val="36"/>
          <w:sz w:val="24"/>
          <w:szCs w:val="24"/>
          <w:lang w:val="el-GR"/>
        </w:rPr>
        <w:t xml:space="preserve"> των οποίων η παραγωγική δραστηριότητα επλήγη από τις μεγάλες πυρκαγιές το</w:t>
      </w:r>
      <w:r w:rsidR="00A1264A" w:rsidRPr="00512CFB">
        <w:rPr>
          <w:rFonts w:ascii="Arial" w:eastAsia="Times New Roman" w:hAnsi="Arial" w:cs="Arial"/>
          <w:i/>
          <w:kern w:val="36"/>
          <w:sz w:val="24"/>
          <w:szCs w:val="24"/>
          <w:lang w:val="el-GR"/>
        </w:rPr>
        <w:t>υ</w:t>
      </w:r>
      <w:r w:rsidR="00E46749" w:rsidRPr="00512CFB">
        <w:rPr>
          <w:rFonts w:ascii="Arial" w:eastAsia="Times New Roman" w:hAnsi="Arial" w:cs="Arial"/>
          <w:i/>
          <w:kern w:val="36"/>
          <w:sz w:val="24"/>
          <w:szCs w:val="24"/>
          <w:lang w:val="el-GR"/>
        </w:rPr>
        <w:t xml:space="preserve"> καλοκα</w:t>
      </w:r>
      <w:r w:rsidR="00A1264A" w:rsidRPr="00512CFB">
        <w:rPr>
          <w:rFonts w:ascii="Arial" w:eastAsia="Times New Roman" w:hAnsi="Arial" w:cs="Arial"/>
          <w:i/>
          <w:kern w:val="36"/>
          <w:sz w:val="24"/>
          <w:szCs w:val="24"/>
          <w:lang w:val="el-GR"/>
        </w:rPr>
        <w:t>ιριού</w:t>
      </w:r>
      <w:r w:rsidR="0021136A" w:rsidRPr="00512CFB">
        <w:rPr>
          <w:rFonts w:ascii="Arial" w:eastAsia="Times New Roman" w:hAnsi="Arial" w:cs="Arial"/>
          <w:i/>
          <w:kern w:val="36"/>
          <w:sz w:val="24"/>
          <w:szCs w:val="24"/>
          <w:lang w:val="el-GR"/>
        </w:rPr>
        <w:t xml:space="preserve"> </w:t>
      </w:r>
      <w:r w:rsidR="00E46749" w:rsidRPr="00512CFB">
        <w:rPr>
          <w:rFonts w:ascii="Arial" w:eastAsia="Times New Roman" w:hAnsi="Arial" w:cs="Arial"/>
          <w:i/>
          <w:kern w:val="36"/>
          <w:sz w:val="24"/>
          <w:szCs w:val="24"/>
          <w:lang w:val="el-GR"/>
        </w:rPr>
        <w:t>στη</w:t>
      </w:r>
      <w:r w:rsidR="000249D3" w:rsidRPr="00512CFB">
        <w:rPr>
          <w:rFonts w:ascii="Arial" w:eastAsia="Times New Roman" w:hAnsi="Arial" w:cs="Arial"/>
          <w:i/>
          <w:kern w:val="36"/>
          <w:sz w:val="24"/>
          <w:szCs w:val="24"/>
          <w:lang w:val="el-GR"/>
        </w:rPr>
        <w:t>ν περιοχή</w:t>
      </w:r>
      <w:r w:rsidRPr="00512CFB">
        <w:rPr>
          <w:rFonts w:ascii="Arial" w:eastAsia="Times New Roman" w:hAnsi="Arial" w:cs="Arial"/>
          <w:i/>
          <w:kern w:val="36"/>
          <w:sz w:val="24"/>
          <w:szCs w:val="24"/>
          <w:lang w:val="el-GR"/>
        </w:rPr>
        <w:t xml:space="preserve">, καλύπτοντας την ανάγκη για πάνω από 150 </w:t>
      </w:r>
      <w:r w:rsidR="0021136A" w:rsidRPr="00512CFB">
        <w:rPr>
          <w:rFonts w:ascii="Arial" w:eastAsia="Times New Roman" w:hAnsi="Arial" w:cs="Arial"/>
          <w:i/>
          <w:kern w:val="36"/>
          <w:sz w:val="24"/>
          <w:szCs w:val="24"/>
          <w:lang w:val="el-GR"/>
        </w:rPr>
        <w:t>τόνους</w:t>
      </w:r>
      <w:r w:rsidR="00FC5245">
        <w:rPr>
          <w:rFonts w:ascii="Arial" w:eastAsia="Times New Roman" w:hAnsi="Arial" w:cs="Arial"/>
          <w:i/>
          <w:kern w:val="36"/>
          <w:sz w:val="24"/>
          <w:szCs w:val="24"/>
          <w:lang w:val="el-GR"/>
        </w:rPr>
        <w:t xml:space="preserve"> τροφή</w:t>
      </w:r>
      <w:bookmarkStart w:id="0" w:name="_GoBack"/>
      <w:bookmarkEnd w:id="0"/>
    </w:p>
    <w:p w14:paraId="43669481" w14:textId="77777777" w:rsidR="00512CFB" w:rsidRPr="00512CFB" w:rsidRDefault="00512CFB" w:rsidP="007B7E0D">
      <w:pPr>
        <w:jc w:val="both"/>
        <w:rPr>
          <w:rFonts w:ascii="Arial" w:hAnsi="Arial" w:cs="Arial"/>
          <w:color w:val="000000"/>
          <w:sz w:val="10"/>
          <w:shd w:val="clear" w:color="auto" w:fill="FFFFFF"/>
          <w:lang w:val="el-GR"/>
        </w:rPr>
      </w:pPr>
    </w:p>
    <w:p w14:paraId="53991DA2" w14:textId="7D15DDD1" w:rsidR="0096761F" w:rsidRPr="00512CFB" w:rsidRDefault="00FF1F84" w:rsidP="007B7E0D">
      <w:pPr>
        <w:jc w:val="both"/>
        <w:rPr>
          <w:rFonts w:ascii="Arial" w:hAnsi="Arial" w:cs="Arial"/>
          <w:color w:val="000000"/>
          <w:shd w:val="clear" w:color="auto" w:fill="FFFFFF"/>
          <w:lang w:val="el-GR"/>
        </w:rPr>
      </w:pPr>
      <w:r w:rsidRPr="00512CFB">
        <w:rPr>
          <w:rFonts w:ascii="Arial" w:hAnsi="Arial" w:cs="Arial"/>
          <w:color w:val="000000"/>
          <w:shd w:val="clear" w:color="auto" w:fill="FFFFFF"/>
          <w:lang w:val="el-GR"/>
        </w:rPr>
        <w:t xml:space="preserve">Ο </w:t>
      </w:r>
      <w:r w:rsidRPr="00512CFB">
        <w:rPr>
          <w:rFonts w:ascii="Arial" w:hAnsi="Arial" w:cs="Arial"/>
          <w:b/>
          <w:color w:val="000000"/>
          <w:shd w:val="clear" w:color="auto" w:fill="FFFFFF"/>
          <w:lang w:val="el-GR"/>
        </w:rPr>
        <w:t>Όμιλος ΗΡΑΚΛΗΣ</w:t>
      </w:r>
      <w:r w:rsidRPr="00512CFB">
        <w:rPr>
          <w:rFonts w:ascii="Arial" w:hAnsi="Arial" w:cs="Arial"/>
          <w:color w:val="000000"/>
          <w:shd w:val="clear" w:color="auto" w:fill="FFFFFF"/>
          <w:lang w:val="el-GR"/>
        </w:rPr>
        <w:t>, συνεπής στη δέσμευσή του να συνεισφέρει άμεσα και ουσιαστικά στις πραγματικές ανάγκες των τοπικών κοινωνιών,</w:t>
      </w:r>
      <w:r w:rsidR="0021136A" w:rsidRPr="00512CFB">
        <w:rPr>
          <w:rFonts w:ascii="Arial" w:hAnsi="Arial" w:cs="Arial"/>
          <w:color w:val="000000"/>
          <w:shd w:val="clear" w:color="auto" w:fill="FFFFFF"/>
          <w:lang w:val="el-GR"/>
        </w:rPr>
        <w:t xml:space="preserve"> </w:t>
      </w:r>
      <w:r w:rsidRPr="00512CFB">
        <w:rPr>
          <w:rFonts w:ascii="Arial" w:hAnsi="Arial" w:cs="Arial"/>
          <w:b/>
          <w:bCs/>
          <w:color w:val="000000"/>
          <w:shd w:val="clear" w:color="auto" w:fill="FFFFFF"/>
          <w:lang w:val="el-GR"/>
        </w:rPr>
        <w:t>στέκεται στο πλευρό των πληγέντων μελισσοκόμων</w:t>
      </w:r>
      <w:r w:rsidRPr="00512CFB">
        <w:rPr>
          <w:rFonts w:ascii="Arial" w:hAnsi="Arial" w:cs="Arial"/>
          <w:color w:val="000000"/>
          <w:shd w:val="clear" w:color="auto" w:fill="FFFFFF"/>
          <w:lang w:val="el-GR"/>
        </w:rPr>
        <w:t xml:space="preserve"> που δοκιμάζονται από τις δραματικές επιπτώσεις των πυρκαγιών του περασμένου Αυγούστου, αναγνωρίζοντας παράλληλα την </w:t>
      </w:r>
      <w:r w:rsidRPr="00512CFB">
        <w:rPr>
          <w:rFonts w:ascii="Arial" w:hAnsi="Arial" w:cs="Arial"/>
          <w:b/>
          <w:bCs/>
          <w:color w:val="000000"/>
          <w:shd w:val="clear" w:color="auto" w:fill="FFFFFF"/>
          <w:lang w:val="el-GR"/>
        </w:rPr>
        <w:t xml:space="preserve">ύψιστη σημασία της προστασίας των μελισσών </w:t>
      </w:r>
      <w:r w:rsidRPr="00512CFB">
        <w:rPr>
          <w:rFonts w:ascii="Arial" w:hAnsi="Arial" w:cs="Arial"/>
          <w:color w:val="000000"/>
          <w:shd w:val="clear" w:color="auto" w:fill="FFFFFF"/>
          <w:lang w:val="el-GR"/>
        </w:rPr>
        <w:t>για τη διατήρηση της βιοποικιλότητας και την ισορροπία του οικοσυστήματος</w:t>
      </w:r>
      <w:r w:rsidR="00D62858" w:rsidRPr="00512CFB">
        <w:rPr>
          <w:rFonts w:ascii="Arial" w:hAnsi="Arial" w:cs="Arial"/>
          <w:color w:val="000000"/>
          <w:shd w:val="clear" w:color="auto" w:fill="FFFFFF"/>
          <w:lang w:val="el-GR"/>
        </w:rPr>
        <w:t xml:space="preserve">. </w:t>
      </w:r>
      <w:r w:rsidR="008A0019" w:rsidRPr="00512CFB">
        <w:rPr>
          <w:rFonts w:ascii="Arial" w:hAnsi="Arial" w:cs="Arial"/>
          <w:color w:val="000000"/>
          <w:shd w:val="clear" w:color="auto" w:fill="FFFFFF"/>
          <w:lang w:val="el-GR"/>
        </w:rPr>
        <w:t xml:space="preserve">Αντλώντας έμπνευση από τη θαυμαστή κοινωνία των μελισσών με κυρίαρχα </w:t>
      </w:r>
      <w:r w:rsidR="0021136A" w:rsidRPr="00512CFB">
        <w:rPr>
          <w:rFonts w:ascii="Arial" w:hAnsi="Arial" w:cs="Arial"/>
          <w:color w:val="000000"/>
          <w:shd w:val="clear" w:color="auto" w:fill="FFFFFF"/>
          <w:lang w:val="el-GR"/>
        </w:rPr>
        <w:t xml:space="preserve">τα </w:t>
      </w:r>
      <w:r w:rsidR="008A0019" w:rsidRPr="00512CFB">
        <w:rPr>
          <w:rFonts w:ascii="Arial" w:hAnsi="Arial" w:cs="Arial"/>
          <w:color w:val="000000"/>
          <w:shd w:val="clear" w:color="auto" w:fill="FFFFFF"/>
          <w:lang w:val="el-GR"/>
        </w:rPr>
        <w:t>στοιχεία τη</w:t>
      </w:r>
      <w:r w:rsidR="0096761F" w:rsidRPr="00512CFB">
        <w:rPr>
          <w:rFonts w:ascii="Arial" w:hAnsi="Arial" w:cs="Arial"/>
          <w:color w:val="000000"/>
          <w:shd w:val="clear" w:color="auto" w:fill="FFFFFF"/>
          <w:lang w:val="el-GR"/>
        </w:rPr>
        <w:t>ς</w:t>
      </w:r>
      <w:r w:rsidR="008A0019" w:rsidRPr="00512CFB">
        <w:rPr>
          <w:rFonts w:ascii="Arial" w:hAnsi="Arial" w:cs="Arial"/>
          <w:color w:val="000000"/>
          <w:shd w:val="clear" w:color="auto" w:fill="FFFFFF"/>
          <w:lang w:val="el-GR"/>
        </w:rPr>
        <w:t xml:space="preserve"> αλληλεγγύη</w:t>
      </w:r>
      <w:r w:rsidR="0096761F" w:rsidRPr="00512CFB">
        <w:rPr>
          <w:rFonts w:ascii="Arial" w:hAnsi="Arial" w:cs="Arial"/>
          <w:color w:val="000000"/>
          <w:shd w:val="clear" w:color="auto" w:fill="FFFFFF"/>
          <w:lang w:val="el-GR"/>
        </w:rPr>
        <w:t>ς</w:t>
      </w:r>
      <w:r w:rsidR="008A0019" w:rsidRPr="00512CFB">
        <w:rPr>
          <w:rFonts w:ascii="Arial" w:hAnsi="Arial" w:cs="Arial"/>
          <w:color w:val="000000"/>
          <w:shd w:val="clear" w:color="auto" w:fill="FFFFFF"/>
          <w:lang w:val="el-GR"/>
        </w:rPr>
        <w:t>, τη</w:t>
      </w:r>
      <w:r w:rsidR="0096761F" w:rsidRPr="00512CFB">
        <w:rPr>
          <w:rFonts w:ascii="Arial" w:hAnsi="Arial" w:cs="Arial"/>
          <w:color w:val="000000"/>
          <w:shd w:val="clear" w:color="auto" w:fill="FFFFFF"/>
          <w:lang w:val="el-GR"/>
        </w:rPr>
        <w:t>ς</w:t>
      </w:r>
      <w:r w:rsidR="008A0019" w:rsidRPr="00512CFB">
        <w:rPr>
          <w:rFonts w:ascii="Arial" w:hAnsi="Arial" w:cs="Arial"/>
          <w:color w:val="000000"/>
          <w:shd w:val="clear" w:color="auto" w:fill="FFFFFF"/>
          <w:lang w:val="el-GR"/>
        </w:rPr>
        <w:t xml:space="preserve"> συνεργασία</w:t>
      </w:r>
      <w:r w:rsidR="0096761F" w:rsidRPr="00512CFB">
        <w:rPr>
          <w:rFonts w:ascii="Arial" w:hAnsi="Arial" w:cs="Arial"/>
          <w:color w:val="000000"/>
          <w:shd w:val="clear" w:color="auto" w:fill="FFFFFF"/>
          <w:lang w:val="el-GR"/>
        </w:rPr>
        <w:t>ς</w:t>
      </w:r>
      <w:r w:rsidR="008A0019" w:rsidRPr="00512CFB">
        <w:rPr>
          <w:rFonts w:ascii="Arial" w:hAnsi="Arial" w:cs="Arial"/>
          <w:color w:val="000000"/>
          <w:shd w:val="clear" w:color="auto" w:fill="FFFFFF"/>
          <w:lang w:val="el-GR"/>
        </w:rPr>
        <w:t xml:space="preserve"> και τη</w:t>
      </w:r>
      <w:r w:rsidR="0096761F" w:rsidRPr="00512CFB">
        <w:rPr>
          <w:rFonts w:ascii="Arial" w:hAnsi="Arial" w:cs="Arial"/>
          <w:color w:val="000000"/>
          <w:shd w:val="clear" w:color="auto" w:fill="FFFFFF"/>
          <w:lang w:val="el-GR"/>
        </w:rPr>
        <w:t>ς</w:t>
      </w:r>
      <w:r w:rsidR="008A0019" w:rsidRPr="00512CFB">
        <w:rPr>
          <w:rFonts w:ascii="Arial" w:hAnsi="Arial" w:cs="Arial"/>
          <w:color w:val="000000"/>
          <w:shd w:val="clear" w:color="auto" w:fill="FFFFFF"/>
          <w:lang w:val="el-GR"/>
        </w:rPr>
        <w:t xml:space="preserve"> εργατικότητα</w:t>
      </w:r>
      <w:r w:rsidR="0096761F" w:rsidRPr="00512CFB">
        <w:rPr>
          <w:rFonts w:ascii="Arial" w:hAnsi="Arial" w:cs="Arial"/>
          <w:color w:val="000000"/>
          <w:shd w:val="clear" w:color="auto" w:fill="FFFFFF"/>
          <w:lang w:val="el-GR"/>
        </w:rPr>
        <w:t>ς, ο Όμιλος στέκεται αρωγός στην ανάκαμψη αυτού του νευραλγικού κλάδου που προσφέρει σημαντικά στην τοπική και εθνική οικονομία και ακόμη περισσότερο στο φυσικό μας περιβάλλον.</w:t>
      </w:r>
    </w:p>
    <w:p w14:paraId="3412B767" w14:textId="437E090A" w:rsidR="00FB06DA" w:rsidRPr="00512CFB" w:rsidRDefault="00D62858" w:rsidP="007B7E0D">
      <w:pPr>
        <w:jc w:val="both"/>
        <w:rPr>
          <w:rFonts w:ascii="Arial" w:hAnsi="Arial" w:cs="Arial"/>
          <w:color w:val="000000"/>
          <w:shd w:val="clear" w:color="auto" w:fill="FFFFFF"/>
          <w:lang w:val="el-GR"/>
        </w:rPr>
      </w:pPr>
      <w:r w:rsidRPr="00512CFB">
        <w:rPr>
          <w:rFonts w:ascii="Arial" w:hAnsi="Arial" w:cs="Arial"/>
          <w:color w:val="000000"/>
          <w:shd w:val="clear" w:color="auto" w:fill="FFFFFF"/>
          <w:lang w:val="el-GR"/>
        </w:rPr>
        <w:t xml:space="preserve">Η μέλισσα είναι ο σημαντικότερος </w:t>
      </w:r>
      <w:proofErr w:type="spellStart"/>
      <w:r w:rsidRPr="00512CFB">
        <w:rPr>
          <w:rFonts w:ascii="Arial" w:hAnsi="Arial" w:cs="Arial"/>
          <w:color w:val="000000"/>
          <w:shd w:val="clear" w:color="auto" w:fill="FFFFFF"/>
          <w:lang w:val="el-GR"/>
        </w:rPr>
        <w:t>επικονιαστής</w:t>
      </w:r>
      <w:proofErr w:type="spellEnd"/>
      <w:r w:rsidRPr="00512CFB">
        <w:rPr>
          <w:rFonts w:ascii="Arial" w:hAnsi="Arial" w:cs="Arial"/>
          <w:color w:val="000000"/>
          <w:shd w:val="clear" w:color="auto" w:fill="FFFFFF"/>
          <w:lang w:val="el-GR"/>
        </w:rPr>
        <w:t xml:space="preserve"> στη</w:t>
      </w:r>
      <w:r w:rsidR="00E84A30" w:rsidRPr="00512CFB">
        <w:rPr>
          <w:rFonts w:ascii="Arial" w:hAnsi="Arial" w:cs="Arial"/>
          <w:color w:val="000000"/>
          <w:shd w:val="clear" w:color="auto" w:fill="FFFFFF"/>
          <w:lang w:val="el-GR"/>
        </w:rPr>
        <w:t xml:space="preserve"> φύση</w:t>
      </w:r>
      <w:r w:rsidRPr="00512CFB">
        <w:rPr>
          <w:rFonts w:ascii="Arial" w:hAnsi="Arial" w:cs="Arial"/>
          <w:color w:val="000000"/>
          <w:shd w:val="clear" w:color="auto" w:fill="FFFFFF"/>
          <w:lang w:val="el-GR"/>
        </w:rPr>
        <w:t>, αλλά και στη γεωργία. Στη</w:t>
      </w:r>
      <w:r w:rsidR="00E84A30" w:rsidRPr="00512CFB">
        <w:rPr>
          <w:rFonts w:ascii="Arial" w:hAnsi="Arial" w:cs="Arial"/>
          <w:color w:val="000000"/>
          <w:shd w:val="clear" w:color="auto" w:fill="FFFFFF"/>
          <w:lang w:val="el-GR"/>
        </w:rPr>
        <w:t xml:space="preserve"> φύση</w:t>
      </w:r>
      <w:r w:rsidRPr="00512CFB">
        <w:rPr>
          <w:rFonts w:ascii="Arial" w:hAnsi="Arial" w:cs="Arial"/>
          <w:color w:val="000000"/>
          <w:shd w:val="clear" w:color="auto" w:fill="FFFFFF"/>
          <w:lang w:val="el-GR"/>
        </w:rPr>
        <w:t xml:space="preserve"> εξασφαλίζε</w:t>
      </w:r>
      <w:r w:rsidR="0096761F" w:rsidRPr="00512CFB">
        <w:rPr>
          <w:rFonts w:ascii="Arial" w:hAnsi="Arial" w:cs="Arial"/>
          <w:color w:val="000000"/>
          <w:shd w:val="clear" w:color="auto" w:fill="FFFFFF"/>
          <w:lang w:val="el-GR"/>
        </w:rPr>
        <w:t>ι</w:t>
      </w:r>
      <w:r w:rsidR="0021136A" w:rsidRPr="00512CFB">
        <w:rPr>
          <w:rFonts w:ascii="Arial" w:hAnsi="Arial" w:cs="Arial"/>
          <w:color w:val="000000"/>
          <w:shd w:val="clear" w:color="auto" w:fill="FFFFFF"/>
          <w:lang w:val="el-GR"/>
        </w:rPr>
        <w:t xml:space="preserve"> </w:t>
      </w:r>
      <w:r w:rsidR="0096761F" w:rsidRPr="00512CFB">
        <w:rPr>
          <w:rFonts w:ascii="Arial" w:hAnsi="Arial" w:cs="Arial"/>
          <w:color w:val="000000"/>
          <w:shd w:val="clear" w:color="auto" w:fill="FFFFFF"/>
          <w:lang w:val="el-GR"/>
        </w:rPr>
        <w:t>τ</w:t>
      </w:r>
      <w:r w:rsidRPr="00512CFB">
        <w:rPr>
          <w:rFonts w:ascii="Arial" w:hAnsi="Arial" w:cs="Arial"/>
          <w:color w:val="000000"/>
          <w:shd w:val="clear" w:color="auto" w:fill="FFFFFF"/>
          <w:lang w:val="el-GR"/>
        </w:rPr>
        <w:t xml:space="preserve">η μεγάλη ποικιλομορφία των ειδών που κάνει το οικοσύστημα σταθερό, ενώ στη γεωργία </w:t>
      </w:r>
      <w:r w:rsidR="00E84A30" w:rsidRPr="00512CFB">
        <w:rPr>
          <w:rFonts w:ascii="Arial" w:hAnsi="Arial" w:cs="Arial"/>
          <w:color w:val="000000"/>
          <w:shd w:val="clear" w:color="auto" w:fill="FFFFFF"/>
          <w:lang w:val="el-GR"/>
        </w:rPr>
        <w:t xml:space="preserve">συμβάλει </w:t>
      </w:r>
      <w:r w:rsidRPr="00512CFB">
        <w:rPr>
          <w:rFonts w:ascii="Arial" w:hAnsi="Arial" w:cs="Arial"/>
          <w:color w:val="000000"/>
          <w:shd w:val="clear" w:color="auto" w:fill="FFFFFF"/>
          <w:lang w:val="el-GR"/>
        </w:rPr>
        <w:t xml:space="preserve">σημαντικά </w:t>
      </w:r>
      <w:r w:rsidR="00E84A30" w:rsidRPr="00512CFB">
        <w:rPr>
          <w:rFonts w:ascii="Arial" w:hAnsi="Arial" w:cs="Arial"/>
          <w:color w:val="000000"/>
          <w:shd w:val="clear" w:color="auto" w:fill="FFFFFF"/>
          <w:lang w:val="el-GR"/>
        </w:rPr>
        <w:t>σ</w:t>
      </w:r>
      <w:r w:rsidRPr="00512CFB">
        <w:rPr>
          <w:rFonts w:ascii="Arial" w:hAnsi="Arial" w:cs="Arial"/>
          <w:color w:val="000000"/>
          <w:shd w:val="clear" w:color="auto" w:fill="FFFFFF"/>
          <w:lang w:val="el-GR"/>
        </w:rPr>
        <w:t>την παραγωγή των προϊόντων.</w:t>
      </w:r>
      <w:r w:rsidR="0021136A" w:rsidRPr="00512CFB">
        <w:rPr>
          <w:rFonts w:ascii="Arial" w:hAnsi="Arial" w:cs="Arial"/>
          <w:color w:val="000000"/>
          <w:shd w:val="clear" w:color="auto" w:fill="FFFFFF"/>
          <w:lang w:val="el-GR"/>
        </w:rPr>
        <w:t xml:space="preserve"> </w:t>
      </w:r>
      <w:r w:rsidR="00FF1F84" w:rsidRPr="00512CFB">
        <w:rPr>
          <w:rFonts w:ascii="Arial" w:hAnsi="Arial" w:cs="Arial"/>
          <w:color w:val="000000"/>
          <w:shd w:val="clear" w:color="auto" w:fill="FFFFFF"/>
          <w:lang w:val="el-GR"/>
        </w:rPr>
        <w:t xml:space="preserve">Στο πλαίσιο αυτό, </w:t>
      </w:r>
      <w:r w:rsidRPr="00512CFB">
        <w:rPr>
          <w:rFonts w:ascii="Arial" w:hAnsi="Arial" w:cs="Arial"/>
          <w:color w:val="000000"/>
          <w:shd w:val="clear" w:color="auto" w:fill="FFFFFF"/>
          <w:lang w:val="el-GR"/>
        </w:rPr>
        <w:t xml:space="preserve">ο Όμιλος ΗΡΑΚΛΗΣ </w:t>
      </w:r>
      <w:r w:rsidR="00623C15" w:rsidRPr="00512CFB">
        <w:rPr>
          <w:rFonts w:ascii="Arial" w:hAnsi="Arial" w:cs="Arial"/>
          <w:color w:val="000000"/>
          <w:shd w:val="clear" w:color="auto" w:fill="FFFFFF"/>
          <w:lang w:val="el-GR"/>
        </w:rPr>
        <w:t xml:space="preserve">αναλαμβάνει πρωτοβουλία </w:t>
      </w:r>
      <w:r w:rsidR="00894C99" w:rsidRPr="00512CFB">
        <w:rPr>
          <w:rFonts w:ascii="Arial" w:hAnsi="Arial" w:cs="Arial"/>
          <w:color w:val="000000"/>
          <w:shd w:val="clear" w:color="auto" w:fill="FFFFFF"/>
          <w:lang w:val="el-GR"/>
        </w:rPr>
        <w:t xml:space="preserve">για την </w:t>
      </w:r>
      <w:r w:rsidR="00894C99" w:rsidRPr="00512CFB">
        <w:rPr>
          <w:rFonts w:ascii="Arial" w:hAnsi="Arial" w:cs="Arial"/>
          <w:bCs/>
          <w:color w:val="000000"/>
          <w:shd w:val="clear" w:color="auto" w:fill="FFFFFF"/>
          <w:lang w:val="el-GR"/>
        </w:rPr>
        <w:t xml:space="preserve">παροχή </w:t>
      </w:r>
      <w:proofErr w:type="spellStart"/>
      <w:r w:rsidR="00894C99" w:rsidRPr="00512CFB">
        <w:rPr>
          <w:rFonts w:ascii="Arial" w:hAnsi="Arial" w:cs="Arial"/>
          <w:bCs/>
          <w:color w:val="000000"/>
          <w:shd w:val="clear" w:color="auto" w:fill="FFFFFF"/>
          <w:lang w:val="el-GR"/>
        </w:rPr>
        <w:t>μελισσοτροφής</w:t>
      </w:r>
      <w:proofErr w:type="spellEnd"/>
      <w:r w:rsidR="00894C99" w:rsidRPr="00512CFB">
        <w:rPr>
          <w:rFonts w:ascii="Arial" w:hAnsi="Arial" w:cs="Arial"/>
          <w:color w:val="000000"/>
          <w:shd w:val="clear" w:color="auto" w:fill="FFFFFF"/>
          <w:lang w:val="el-GR"/>
        </w:rPr>
        <w:t xml:space="preserve"> για </w:t>
      </w:r>
      <w:r w:rsidR="00FF1F84" w:rsidRPr="00512CFB">
        <w:rPr>
          <w:rFonts w:ascii="Arial" w:hAnsi="Arial" w:cs="Arial"/>
          <w:color w:val="000000"/>
          <w:shd w:val="clear" w:color="auto" w:fill="FFFFFF"/>
          <w:lang w:val="el-GR"/>
        </w:rPr>
        <w:t xml:space="preserve">τους επόμενους 6 μήνες, </w:t>
      </w:r>
      <w:r w:rsidR="0096761F" w:rsidRPr="00512CFB">
        <w:rPr>
          <w:rFonts w:ascii="Arial" w:hAnsi="Arial" w:cs="Arial"/>
          <w:color w:val="000000"/>
          <w:shd w:val="clear" w:color="auto" w:fill="FFFFFF"/>
          <w:lang w:val="el-GR"/>
        </w:rPr>
        <w:t xml:space="preserve">στηρίζοντας </w:t>
      </w:r>
      <w:r w:rsidR="0096761F" w:rsidRPr="00512CFB">
        <w:rPr>
          <w:rFonts w:ascii="Arial" w:hAnsi="Arial" w:cs="Arial"/>
          <w:b/>
          <w:color w:val="000000"/>
          <w:shd w:val="clear" w:color="auto" w:fill="FFFFFF"/>
          <w:lang w:val="el-GR"/>
        </w:rPr>
        <w:t xml:space="preserve">«Έναν άθλο ακόμα για τη φύση και το </w:t>
      </w:r>
      <w:proofErr w:type="spellStart"/>
      <w:r w:rsidR="0096761F" w:rsidRPr="00512CFB">
        <w:rPr>
          <w:rFonts w:ascii="Arial" w:hAnsi="Arial" w:cs="Arial"/>
          <w:b/>
          <w:color w:val="000000"/>
          <w:shd w:val="clear" w:color="auto" w:fill="FFFFFF"/>
          <w:lang w:val="el-GR"/>
        </w:rPr>
        <w:t>επιχειρείν</w:t>
      </w:r>
      <w:proofErr w:type="spellEnd"/>
      <w:r w:rsidR="0096761F" w:rsidRPr="00512CFB">
        <w:rPr>
          <w:rFonts w:ascii="Arial" w:hAnsi="Arial" w:cs="Arial"/>
          <w:b/>
          <w:color w:val="000000"/>
          <w:shd w:val="clear" w:color="auto" w:fill="FFFFFF"/>
          <w:lang w:val="el-GR"/>
        </w:rPr>
        <w:t>»</w:t>
      </w:r>
      <w:r w:rsidR="0096761F" w:rsidRPr="00512CFB">
        <w:rPr>
          <w:rFonts w:ascii="Arial" w:hAnsi="Arial" w:cs="Arial"/>
          <w:bCs/>
          <w:color w:val="000000"/>
          <w:shd w:val="clear" w:color="auto" w:fill="FFFFFF"/>
          <w:lang w:val="el-GR"/>
        </w:rPr>
        <w:t>.</w:t>
      </w:r>
      <w:r w:rsidR="0096761F" w:rsidRPr="00512CFB">
        <w:rPr>
          <w:rFonts w:ascii="Arial" w:hAnsi="Arial" w:cs="Arial"/>
          <w:color w:val="000000"/>
          <w:shd w:val="clear" w:color="auto" w:fill="FFFFFF"/>
          <w:lang w:val="el-GR"/>
        </w:rPr>
        <w:t xml:space="preserve"> Με τον τρόπο αυτό, για </w:t>
      </w:r>
      <w:r w:rsidR="00FF1F84" w:rsidRPr="00512CFB">
        <w:rPr>
          <w:rFonts w:ascii="Arial" w:hAnsi="Arial" w:cs="Arial"/>
          <w:color w:val="000000"/>
          <w:shd w:val="clear" w:color="auto" w:fill="FFFFFF"/>
          <w:lang w:val="el-GR"/>
        </w:rPr>
        <w:t xml:space="preserve">όλη </w:t>
      </w:r>
      <w:r w:rsidR="00894C99" w:rsidRPr="00512CFB">
        <w:rPr>
          <w:rFonts w:ascii="Arial" w:hAnsi="Arial" w:cs="Arial"/>
          <w:color w:val="000000"/>
          <w:shd w:val="clear" w:color="auto" w:fill="FFFFFF"/>
          <w:lang w:val="el-GR"/>
        </w:rPr>
        <w:t>την επερχόμενη χειμερινή περίοδο</w:t>
      </w:r>
      <w:r w:rsidR="00FF1F84" w:rsidRPr="00512CFB">
        <w:rPr>
          <w:rFonts w:ascii="Arial" w:hAnsi="Arial" w:cs="Arial"/>
          <w:color w:val="000000"/>
          <w:shd w:val="clear" w:color="auto" w:fill="FFFFFF"/>
          <w:lang w:val="el-GR"/>
        </w:rPr>
        <w:t xml:space="preserve">, </w:t>
      </w:r>
      <w:r w:rsidR="0096761F" w:rsidRPr="00512CFB">
        <w:rPr>
          <w:rFonts w:ascii="Arial" w:hAnsi="Arial" w:cs="Arial"/>
          <w:color w:val="000000"/>
          <w:shd w:val="clear" w:color="auto" w:fill="FFFFFF"/>
          <w:lang w:val="el-GR"/>
        </w:rPr>
        <w:t xml:space="preserve">καλύπτει τις ανάγκες των </w:t>
      </w:r>
      <w:r w:rsidR="00894C99" w:rsidRPr="00512CFB">
        <w:rPr>
          <w:rFonts w:ascii="Arial" w:hAnsi="Arial" w:cs="Arial"/>
          <w:color w:val="000000"/>
          <w:shd w:val="clear" w:color="auto" w:fill="FFFFFF"/>
          <w:lang w:val="el-GR"/>
        </w:rPr>
        <w:t>μελισσοκόμ</w:t>
      </w:r>
      <w:r w:rsidR="0096761F" w:rsidRPr="00512CFB">
        <w:rPr>
          <w:rFonts w:ascii="Arial" w:hAnsi="Arial" w:cs="Arial"/>
          <w:color w:val="000000"/>
          <w:shd w:val="clear" w:color="auto" w:fill="FFFFFF"/>
          <w:lang w:val="el-GR"/>
        </w:rPr>
        <w:t>ων</w:t>
      </w:r>
      <w:r w:rsidR="00894C99" w:rsidRPr="00512CFB">
        <w:rPr>
          <w:rFonts w:ascii="Arial" w:hAnsi="Arial" w:cs="Arial"/>
          <w:color w:val="000000"/>
          <w:shd w:val="clear" w:color="auto" w:fill="FFFFFF"/>
          <w:lang w:val="el-GR"/>
        </w:rPr>
        <w:t xml:space="preserve"> των πυρόπληκτων περιοχών της Βόρειας Εύβοιας και συγκεκριμένα των Δήμων Ιστιαίας – Αιδηψού και Αγ. Άννας – Λίμνης – </w:t>
      </w:r>
      <w:proofErr w:type="spellStart"/>
      <w:r w:rsidR="00894C99" w:rsidRPr="00512CFB">
        <w:rPr>
          <w:rFonts w:ascii="Arial" w:hAnsi="Arial" w:cs="Arial"/>
          <w:color w:val="000000"/>
          <w:shd w:val="clear" w:color="auto" w:fill="FFFFFF"/>
          <w:lang w:val="el-GR"/>
        </w:rPr>
        <w:t>Μαντουδίου</w:t>
      </w:r>
      <w:proofErr w:type="spellEnd"/>
      <w:r w:rsidR="00DD0C50" w:rsidRPr="00512CFB">
        <w:rPr>
          <w:rFonts w:ascii="Arial" w:hAnsi="Arial" w:cs="Arial"/>
          <w:color w:val="000000"/>
          <w:shd w:val="clear" w:color="auto" w:fill="FFFFFF"/>
          <w:lang w:val="el-GR"/>
        </w:rPr>
        <w:t xml:space="preserve"> </w:t>
      </w:r>
      <w:r w:rsidR="0083286B" w:rsidRPr="00512CFB">
        <w:rPr>
          <w:rFonts w:ascii="Arial" w:hAnsi="Arial" w:cs="Arial"/>
          <w:b/>
          <w:bCs/>
          <w:color w:val="000000"/>
          <w:shd w:val="clear" w:color="auto" w:fill="FFFFFF"/>
          <w:lang w:val="el-GR"/>
        </w:rPr>
        <w:t>μέσω του Μελισσοκομικού Συνεταιρισμού Ιστιαίας</w:t>
      </w:r>
      <w:r w:rsidRPr="00512CFB">
        <w:rPr>
          <w:rFonts w:ascii="Arial" w:hAnsi="Arial" w:cs="Arial"/>
          <w:b/>
          <w:bCs/>
          <w:color w:val="000000"/>
          <w:shd w:val="clear" w:color="auto" w:fill="FFFFFF"/>
          <w:lang w:val="el-GR"/>
        </w:rPr>
        <w:t xml:space="preserve"> «Η </w:t>
      </w:r>
      <w:r w:rsidR="0096761F" w:rsidRPr="00512CFB">
        <w:rPr>
          <w:rFonts w:ascii="Arial" w:hAnsi="Arial" w:cs="Arial"/>
          <w:b/>
          <w:bCs/>
          <w:color w:val="000000"/>
          <w:shd w:val="clear" w:color="auto" w:fill="FFFFFF"/>
          <w:lang w:val="el-GR"/>
        </w:rPr>
        <w:t>Κ</w:t>
      </w:r>
      <w:r w:rsidRPr="00512CFB">
        <w:rPr>
          <w:rFonts w:ascii="Arial" w:hAnsi="Arial" w:cs="Arial"/>
          <w:b/>
          <w:bCs/>
          <w:color w:val="000000"/>
          <w:shd w:val="clear" w:color="auto" w:fill="FFFFFF"/>
          <w:lang w:val="el-GR"/>
        </w:rPr>
        <w:t>υψέλη»</w:t>
      </w:r>
      <w:r w:rsidRPr="00512CFB">
        <w:rPr>
          <w:rFonts w:ascii="Arial" w:hAnsi="Arial" w:cs="Arial"/>
          <w:color w:val="000000"/>
          <w:shd w:val="clear" w:color="auto" w:fill="FFFFFF"/>
          <w:lang w:val="el-GR"/>
        </w:rPr>
        <w:t>.</w:t>
      </w:r>
    </w:p>
    <w:p w14:paraId="4D12C54E" w14:textId="72D4A706" w:rsidR="00FC7723" w:rsidRPr="00512CFB" w:rsidRDefault="0096761F" w:rsidP="00FC7723">
      <w:pPr>
        <w:jc w:val="both"/>
        <w:rPr>
          <w:rFonts w:ascii="Arial" w:hAnsi="Arial" w:cs="Arial"/>
          <w:color w:val="000000"/>
          <w:shd w:val="clear" w:color="auto" w:fill="FFFFFF"/>
          <w:lang w:val="el-GR"/>
        </w:rPr>
      </w:pPr>
      <w:r w:rsidRPr="00512CFB">
        <w:rPr>
          <w:rFonts w:ascii="Arial" w:hAnsi="Arial" w:cs="Arial"/>
          <w:color w:val="000000"/>
          <w:shd w:val="clear" w:color="auto" w:fill="FFFFFF"/>
          <w:lang w:val="el-GR"/>
        </w:rPr>
        <w:t xml:space="preserve">Με προτεραιότητα </w:t>
      </w:r>
      <w:r w:rsidR="0092573B" w:rsidRPr="00512CFB">
        <w:rPr>
          <w:rFonts w:ascii="Arial" w:hAnsi="Arial" w:cs="Arial"/>
          <w:color w:val="000000"/>
          <w:shd w:val="clear" w:color="auto" w:fill="FFFFFF"/>
          <w:lang w:val="el-GR"/>
        </w:rPr>
        <w:t>να συμβάλει στη</w:t>
      </w:r>
      <w:r w:rsidR="00E84A30" w:rsidRPr="00512CFB">
        <w:rPr>
          <w:rFonts w:ascii="Arial" w:hAnsi="Arial" w:cs="Arial"/>
          <w:color w:val="000000"/>
          <w:shd w:val="clear" w:color="auto" w:fill="FFFFFF"/>
          <w:lang w:val="el-GR"/>
        </w:rPr>
        <w:t>ν ουσιαστική στήριξη</w:t>
      </w:r>
      <w:r w:rsidR="0092573B" w:rsidRPr="00512CFB">
        <w:rPr>
          <w:rFonts w:ascii="Arial" w:hAnsi="Arial" w:cs="Arial"/>
          <w:color w:val="000000"/>
          <w:shd w:val="clear" w:color="auto" w:fill="FFFFFF"/>
          <w:lang w:val="el-GR"/>
        </w:rPr>
        <w:t xml:space="preserve"> των μελισσοκόμων της περιοχής και κατ</w:t>
      </w:r>
      <w:r w:rsidR="007E062D" w:rsidRPr="00512CFB">
        <w:rPr>
          <w:rFonts w:ascii="Arial" w:hAnsi="Arial" w:cs="Arial"/>
          <w:color w:val="000000"/>
          <w:shd w:val="clear" w:color="auto" w:fill="FFFFFF"/>
          <w:lang w:val="el-GR"/>
        </w:rPr>
        <w:t>’</w:t>
      </w:r>
      <w:r w:rsidR="0092573B" w:rsidRPr="00512CFB">
        <w:rPr>
          <w:rFonts w:ascii="Arial" w:hAnsi="Arial" w:cs="Arial"/>
          <w:color w:val="000000"/>
          <w:shd w:val="clear" w:color="auto" w:fill="FFFFFF"/>
          <w:lang w:val="el-GR"/>
        </w:rPr>
        <w:t xml:space="preserve"> επέκταση των οικογενειών </w:t>
      </w:r>
      <w:r w:rsidR="00B86027" w:rsidRPr="00512CFB">
        <w:rPr>
          <w:rFonts w:ascii="Arial" w:hAnsi="Arial" w:cs="Arial"/>
          <w:color w:val="000000"/>
          <w:shd w:val="clear" w:color="auto" w:fill="FFFFFF"/>
          <w:lang w:val="el-GR"/>
        </w:rPr>
        <w:t>τους αλλά και τη φροντίδα της μέλισσας</w:t>
      </w:r>
      <w:r w:rsidR="0092573B" w:rsidRPr="00512CFB">
        <w:rPr>
          <w:rFonts w:ascii="Arial" w:hAnsi="Arial" w:cs="Arial"/>
          <w:color w:val="000000"/>
          <w:shd w:val="clear" w:color="auto" w:fill="FFFFFF"/>
          <w:lang w:val="el-GR"/>
        </w:rPr>
        <w:t>, ο Όμιλος ΗΡΑΚΛΗΣ</w:t>
      </w:r>
      <w:r w:rsidR="00FC7723" w:rsidRPr="00512CFB">
        <w:rPr>
          <w:rFonts w:ascii="Arial" w:hAnsi="Arial" w:cs="Arial"/>
          <w:color w:val="000000"/>
          <w:shd w:val="clear" w:color="auto" w:fill="FFFFFF"/>
          <w:lang w:val="el-GR"/>
        </w:rPr>
        <w:t xml:space="preserve"> εξασφαλ</w:t>
      </w:r>
      <w:r w:rsidR="00E93907" w:rsidRPr="00512CFB">
        <w:rPr>
          <w:rFonts w:ascii="Arial" w:hAnsi="Arial" w:cs="Arial"/>
          <w:color w:val="000000"/>
          <w:shd w:val="clear" w:color="auto" w:fill="FFFFFF"/>
          <w:lang w:val="el-GR"/>
        </w:rPr>
        <w:t xml:space="preserve">ίζει τροφή για περισσότερες από </w:t>
      </w:r>
      <w:r w:rsidR="00DD0C50" w:rsidRPr="00512CFB">
        <w:rPr>
          <w:rFonts w:ascii="Arial" w:hAnsi="Arial" w:cs="Arial"/>
          <w:color w:val="000000"/>
          <w:shd w:val="clear" w:color="auto" w:fill="FFFFFF"/>
          <w:lang w:val="el-GR"/>
        </w:rPr>
        <w:t>20</w:t>
      </w:r>
      <w:r w:rsidR="0021136A" w:rsidRPr="00512CFB">
        <w:rPr>
          <w:rFonts w:ascii="Arial" w:hAnsi="Arial" w:cs="Arial"/>
          <w:color w:val="000000"/>
          <w:shd w:val="clear" w:color="auto" w:fill="FFFFFF"/>
          <w:lang w:val="el-GR"/>
        </w:rPr>
        <w:t>.</w:t>
      </w:r>
      <w:r w:rsidR="00DD0C50" w:rsidRPr="00512CFB">
        <w:rPr>
          <w:rFonts w:ascii="Arial" w:hAnsi="Arial" w:cs="Arial"/>
          <w:color w:val="000000"/>
          <w:shd w:val="clear" w:color="auto" w:fill="FFFFFF"/>
          <w:lang w:val="el-GR"/>
        </w:rPr>
        <w:t xml:space="preserve">000 </w:t>
      </w:r>
      <w:r w:rsidR="00E93907" w:rsidRPr="00512CFB">
        <w:rPr>
          <w:rFonts w:ascii="Arial" w:hAnsi="Arial" w:cs="Arial"/>
          <w:color w:val="000000"/>
          <w:shd w:val="clear" w:color="auto" w:fill="FFFFFF"/>
          <w:lang w:val="el-GR"/>
        </w:rPr>
        <w:t xml:space="preserve">μέλισσες, </w:t>
      </w:r>
      <w:r w:rsidR="00FC7723" w:rsidRPr="00512CFB">
        <w:rPr>
          <w:rFonts w:ascii="Arial" w:hAnsi="Arial" w:cs="Arial"/>
          <w:color w:val="000000"/>
          <w:shd w:val="clear" w:color="auto" w:fill="FFFFFF"/>
          <w:lang w:val="el-GR"/>
        </w:rPr>
        <w:t xml:space="preserve">ώστε να παραμείνουν τα μελίσσια στο «σπίτι» τους. </w:t>
      </w:r>
      <w:r w:rsidR="00E02C83" w:rsidRPr="00512CFB">
        <w:rPr>
          <w:rFonts w:ascii="Arial" w:hAnsi="Arial" w:cs="Arial"/>
          <w:color w:val="000000"/>
          <w:shd w:val="clear" w:color="auto" w:fill="FFFFFF"/>
          <w:lang w:val="el-GR"/>
        </w:rPr>
        <w:t>Αξίζει να σημειωθεί ότι τ</w:t>
      </w:r>
      <w:r w:rsidR="00FC7723" w:rsidRPr="00512CFB">
        <w:rPr>
          <w:rFonts w:ascii="Arial" w:hAnsi="Arial" w:cs="Arial"/>
          <w:color w:val="000000"/>
          <w:shd w:val="clear" w:color="auto" w:fill="FFFFFF"/>
          <w:lang w:val="el-GR"/>
        </w:rPr>
        <w:t xml:space="preserve">ο πευκοδάσος της Εύβοιας, το μεγαλύτερο της χώρας από το οποίο παραγόταν το 40% της εγχώριας ετήσιας παραγωγής </w:t>
      </w:r>
      <w:proofErr w:type="spellStart"/>
      <w:r w:rsidR="00FC7723" w:rsidRPr="00512CFB">
        <w:rPr>
          <w:rFonts w:ascii="Arial" w:hAnsi="Arial" w:cs="Arial"/>
          <w:color w:val="000000"/>
          <w:shd w:val="clear" w:color="auto" w:fill="FFFFFF"/>
          <w:lang w:val="el-GR"/>
        </w:rPr>
        <w:t>πευκόμελου</w:t>
      </w:r>
      <w:proofErr w:type="spellEnd"/>
      <w:r w:rsidR="00FC7723" w:rsidRPr="00512CFB">
        <w:rPr>
          <w:rFonts w:ascii="Arial" w:hAnsi="Arial" w:cs="Arial"/>
          <w:color w:val="000000"/>
          <w:shd w:val="clear" w:color="auto" w:fill="FFFFFF"/>
          <w:lang w:val="el-GR"/>
        </w:rPr>
        <w:t xml:space="preserve">, αποτελούσε τον βοσκότοπο για εκατοντάδες χιλιάδες </w:t>
      </w:r>
      <w:r w:rsidR="00E02C83" w:rsidRPr="00512CFB">
        <w:rPr>
          <w:rFonts w:ascii="Arial" w:hAnsi="Arial" w:cs="Arial"/>
          <w:color w:val="000000"/>
          <w:shd w:val="clear" w:color="auto" w:fill="FFFFFF"/>
          <w:lang w:val="el-GR"/>
        </w:rPr>
        <w:t>«γηγενείς»</w:t>
      </w:r>
      <w:r w:rsidR="0021136A" w:rsidRPr="00512CFB">
        <w:rPr>
          <w:rFonts w:ascii="Arial" w:hAnsi="Arial" w:cs="Arial"/>
          <w:color w:val="000000"/>
          <w:shd w:val="clear" w:color="auto" w:fill="FFFFFF"/>
          <w:lang w:val="el-GR"/>
        </w:rPr>
        <w:t xml:space="preserve"> </w:t>
      </w:r>
      <w:r w:rsidR="00FC7723" w:rsidRPr="00512CFB">
        <w:rPr>
          <w:rFonts w:ascii="Arial" w:hAnsi="Arial" w:cs="Arial"/>
          <w:color w:val="000000"/>
          <w:shd w:val="clear" w:color="auto" w:fill="FFFFFF"/>
          <w:lang w:val="el-GR"/>
        </w:rPr>
        <w:t>μέλισσες, αλλά και προορισμό πολλών μελισσών που μεταναστεύουν στην περιοχή για την εκτροφή τους και κατ’ επέκταση την παραγωγή μελιού.</w:t>
      </w:r>
      <w:r w:rsidR="0021136A" w:rsidRPr="00512CFB">
        <w:rPr>
          <w:rFonts w:ascii="Arial" w:hAnsi="Arial" w:cs="Arial"/>
          <w:color w:val="000000"/>
          <w:shd w:val="clear" w:color="auto" w:fill="FFFFFF"/>
          <w:lang w:val="el-GR"/>
        </w:rPr>
        <w:t xml:space="preserve"> </w:t>
      </w:r>
      <w:r w:rsidR="00FC7723" w:rsidRPr="00512CFB">
        <w:rPr>
          <w:rFonts w:ascii="Arial" w:hAnsi="Arial" w:cs="Arial"/>
          <w:color w:val="000000"/>
          <w:shd w:val="clear" w:color="auto" w:fill="FFFFFF"/>
          <w:lang w:val="el-GR"/>
        </w:rPr>
        <w:t xml:space="preserve">Το πλήγμα </w:t>
      </w:r>
      <w:r w:rsidR="00A4085D" w:rsidRPr="00512CFB">
        <w:rPr>
          <w:rFonts w:ascii="Arial" w:hAnsi="Arial" w:cs="Arial"/>
          <w:color w:val="000000"/>
          <w:shd w:val="clear" w:color="auto" w:fill="FFFFFF"/>
          <w:lang w:val="el-GR"/>
        </w:rPr>
        <w:t xml:space="preserve">στην παραγωγή μελιού </w:t>
      </w:r>
      <w:r w:rsidR="00FC7723" w:rsidRPr="00512CFB">
        <w:rPr>
          <w:rFonts w:ascii="Arial" w:hAnsi="Arial" w:cs="Arial"/>
          <w:color w:val="000000"/>
          <w:shd w:val="clear" w:color="auto" w:fill="FFFFFF"/>
          <w:lang w:val="el-GR"/>
        </w:rPr>
        <w:t>εκτιμάται σε απώλεια περίπου 10.000 τόνων</w:t>
      </w:r>
      <w:r w:rsidR="00DD0C50" w:rsidRPr="00512CFB">
        <w:rPr>
          <w:rFonts w:ascii="Arial" w:hAnsi="Arial" w:cs="Arial"/>
          <w:color w:val="000000"/>
          <w:shd w:val="clear" w:color="auto" w:fill="FFFFFF"/>
          <w:lang w:val="el-GR"/>
        </w:rPr>
        <w:t xml:space="preserve"> </w:t>
      </w:r>
      <w:proofErr w:type="spellStart"/>
      <w:r w:rsidR="00FC7723" w:rsidRPr="00512CFB">
        <w:rPr>
          <w:rFonts w:ascii="Arial" w:hAnsi="Arial" w:cs="Arial"/>
          <w:color w:val="000000"/>
          <w:shd w:val="clear" w:color="auto" w:fill="FFFFFF"/>
          <w:lang w:val="el-GR"/>
        </w:rPr>
        <w:t>πευκόμελου</w:t>
      </w:r>
      <w:proofErr w:type="spellEnd"/>
      <w:r w:rsidR="00FC7723" w:rsidRPr="00512CFB">
        <w:rPr>
          <w:rFonts w:ascii="Arial" w:hAnsi="Arial" w:cs="Arial"/>
          <w:color w:val="000000"/>
          <w:shd w:val="clear" w:color="auto" w:fill="FFFFFF"/>
          <w:lang w:val="el-GR"/>
        </w:rPr>
        <w:t xml:space="preserve"> το χρόνο, </w:t>
      </w:r>
      <w:r w:rsidR="00FC7723" w:rsidRPr="00512CFB">
        <w:rPr>
          <w:rFonts w:ascii="Arial" w:hAnsi="Arial" w:cs="Arial"/>
          <w:color w:val="000000"/>
          <w:shd w:val="clear" w:color="auto" w:fill="FFFFFF"/>
          <w:lang w:val="el-GR"/>
        </w:rPr>
        <w:lastRenderedPageBreak/>
        <w:t xml:space="preserve">καθώς </w:t>
      </w:r>
      <w:r w:rsidR="00E02C83" w:rsidRPr="00512CFB">
        <w:rPr>
          <w:rFonts w:ascii="Arial" w:hAnsi="Arial" w:cs="Arial"/>
          <w:color w:val="000000"/>
          <w:shd w:val="clear" w:color="auto" w:fill="FFFFFF"/>
          <w:lang w:val="el-GR"/>
        </w:rPr>
        <w:t xml:space="preserve">υπολογίζεται ότι </w:t>
      </w:r>
      <w:r w:rsidR="00391555" w:rsidRPr="00512CFB">
        <w:rPr>
          <w:rFonts w:ascii="Arial" w:hAnsi="Arial" w:cs="Arial"/>
          <w:color w:val="000000"/>
          <w:shd w:val="clear" w:color="auto" w:fill="FFFFFF"/>
          <w:lang w:val="el-GR"/>
        </w:rPr>
        <w:t xml:space="preserve">λόγω </w:t>
      </w:r>
      <w:r w:rsidR="00E02C83" w:rsidRPr="00512CFB">
        <w:rPr>
          <w:rFonts w:ascii="Arial" w:hAnsi="Arial" w:cs="Arial"/>
          <w:color w:val="000000"/>
          <w:shd w:val="clear" w:color="auto" w:fill="FFFFFF"/>
          <w:lang w:val="el-GR"/>
        </w:rPr>
        <w:t xml:space="preserve">των πυρκαγιών χάθηκαν </w:t>
      </w:r>
      <w:r w:rsidRPr="00512CFB">
        <w:rPr>
          <w:rFonts w:ascii="Arial" w:hAnsi="Arial" w:cs="Arial"/>
          <w:color w:val="000000"/>
          <w:shd w:val="clear" w:color="auto" w:fill="FFFFFF"/>
          <w:lang w:val="el-GR"/>
        </w:rPr>
        <w:t xml:space="preserve">περίπου </w:t>
      </w:r>
      <w:r w:rsidR="00E02C83" w:rsidRPr="00512CFB">
        <w:rPr>
          <w:rFonts w:ascii="Arial" w:hAnsi="Arial" w:cs="Arial"/>
          <w:color w:val="000000"/>
          <w:shd w:val="clear" w:color="auto" w:fill="FFFFFF"/>
          <w:lang w:val="el-GR"/>
        </w:rPr>
        <w:t xml:space="preserve">10.000 </w:t>
      </w:r>
      <w:r w:rsidR="00FC7723" w:rsidRPr="00512CFB">
        <w:rPr>
          <w:rFonts w:ascii="Arial" w:hAnsi="Arial" w:cs="Arial"/>
          <w:color w:val="000000"/>
          <w:shd w:val="clear" w:color="auto" w:fill="FFFFFF"/>
          <w:lang w:val="el-GR"/>
        </w:rPr>
        <w:t>μελίσσια</w:t>
      </w:r>
      <w:r w:rsidR="00B86027" w:rsidRPr="00512CFB">
        <w:rPr>
          <w:rFonts w:ascii="Arial" w:hAnsi="Arial" w:cs="Arial"/>
          <w:color w:val="000000"/>
          <w:shd w:val="clear" w:color="auto" w:fill="FFFFFF"/>
          <w:lang w:val="el-GR"/>
        </w:rPr>
        <w:t xml:space="preserve"> που βρίσκονταν στο δάσος</w:t>
      </w:r>
      <w:r w:rsidR="00D62858" w:rsidRPr="00512CFB">
        <w:rPr>
          <w:rFonts w:ascii="Arial" w:hAnsi="Arial" w:cs="Arial"/>
          <w:color w:val="000000"/>
          <w:shd w:val="clear" w:color="auto" w:fill="FFFFFF"/>
          <w:lang w:val="el-GR"/>
        </w:rPr>
        <w:t>.</w:t>
      </w:r>
    </w:p>
    <w:p w14:paraId="642827D6" w14:textId="515BEBF5" w:rsidR="00493C6A" w:rsidRPr="00512CFB" w:rsidRDefault="00493C6A" w:rsidP="00FC7723">
      <w:pPr>
        <w:jc w:val="both"/>
        <w:rPr>
          <w:rFonts w:ascii="Arial" w:hAnsi="Arial" w:cs="Arial"/>
          <w:color w:val="000000"/>
          <w:shd w:val="clear" w:color="auto" w:fill="FFFFFF"/>
          <w:lang w:val="el-GR"/>
        </w:rPr>
      </w:pPr>
      <w:r w:rsidRPr="00512CFB">
        <w:rPr>
          <w:rFonts w:ascii="Arial" w:hAnsi="Arial" w:cs="Arial"/>
          <w:color w:val="000000"/>
          <w:shd w:val="clear" w:color="auto" w:fill="FFFFFF"/>
          <w:lang w:val="el-GR"/>
        </w:rPr>
        <w:t xml:space="preserve">Η κα </w:t>
      </w:r>
      <w:r w:rsidRPr="00512CFB">
        <w:rPr>
          <w:rFonts w:ascii="Arial" w:hAnsi="Arial" w:cs="Arial"/>
          <w:b/>
          <w:bCs/>
          <w:color w:val="000000"/>
          <w:shd w:val="clear" w:color="auto" w:fill="FFFFFF"/>
          <w:lang w:val="el-GR"/>
        </w:rPr>
        <w:t>Εύη Ιωαννίδου, Διευθύντρια Επικοινωνίας &amp; Δημοσίων Σχέσεων του Ομίλου ΗΡΑΚΛΗΣ</w:t>
      </w:r>
      <w:r w:rsidRPr="00512CFB">
        <w:rPr>
          <w:rFonts w:ascii="Arial" w:hAnsi="Arial" w:cs="Arial"/>
          <w:color w:val="000000"/>
          <w:shd w:val="clear" w:color="auto" w:fill="FFFFFF"/>
          <w:lang w:val="el-GR"/>
        </w:rPr>
        <w:t>, δήλωσε σχετικά</w:t>
      </w:r>
      <w:r w:rsidR="0021136A" w:rsidRPr="00512CFB">
        <w:rPr>
          <w:rFonts w:ascii="Arial" w:hAnsi="Arial" w:cs="Arial"/>
          <w:color w:val="000000"/>
          <w:shd w:val="clear" w:color="auto" w:fill="FFFFFF"/>
          <w:lang w:val="el-GR"/>
        </w:rPr>
        <w:t xml:space="preserve"> </w:t>
      </w:r>
      <w:r w:rsidR="00FF1F84" w:rsidRPr="00512CFB">
        <w:rPr>
          <w:rFonts w:ascii="Arial" w:hAnsi="Arial" w:cs="Arial"/>
          <w:color w:val="000000"/>
          <w:shd w:val="clear" w:color="auto" w:fill="FFFFFF"/>
          <w:lang w:val="el-GR"/>
        </w:rPr>
        <w:t>«</w:t>
      </w:r>
      <w:r w:rsidR="009D5EE7" w:rsidRPr="00512CFB">
        <w:rPr>
          <w:rFonts w:ascii="Arial" w:hAnsi="Arial" w:cs="Arial"/>
          <w:color w:val="000000"/>
          <w:shd w:val="clear" w:color="auto" w:fill="FFFFFF"/>
          <w:lang w:val="el-GR"/>
        </w:rPr>
        <w:t xml:space="preserve">Ο ρόλος των μελισσών στη φύση είναι αναντικατάστατος. </w:t>
      </w:r>
      <w:r w:rsidR="000B0C44" w:rsidRPr="00512CFB">
        <w:rPr>
          <w:rFonts w:ascii="Arial" w:hAnsi="Arial" w:cs="Arial"/>
          <w:color w:val="000000"/>
          <w:shd w:val="clear" w:color="auto" w:fill="FFFFFF"/>
          <w:lang w:val="el-GR"/>
        </w:rPr>
        <w:t xml:space="preserve">Ως Όμιλος ΗΡΑΚΛΗΣ δώσαμε από την πρώτη στιγμή το «παρών» με δράσεις για την άμεση </w:t>
      </w:r>
      <w:r w:rsidR="00EA5280" w:rsidRPr="00512CFB">
        <w:rPr>
          <w:rFonts w:ascii="Arial" w:hAnsi="Arial" w:cs="Arial"/>
          <w:color w:val="000000"/>
          <w:shd w:val="clear" w:color="auto" w:fill="FFFFFF"/>
          <w:lang w:val="el-GR"/>
        </w:rPr>
        <w:t>ανακούφιση</w:t>
      </w:r>
      <w:r w:rsidR="000B0C44" w:rsidRPr="00512CFB">
        <w:rPr>
          <w:rFonts w:ascii="Arial" w:hAnsi="Arial" w:cs="Arial"/>
          <w:color w:val="000000"/>
          <w:shd w:val="clear" w:color="auto" w:fill="FFFFFF"/>
          <w:lang w:val="el-GR"/>
        </w:rPr>
        <w:t xml:space="preserve"> των πληγέντων</w:t>
      </w:r>
      <w:r w:rsidR="00EA5280" w:rsidRPr="00512CFB">
        <w:rPr>
          <w:rFonts w:ascii="Arial" w:hAnsi="Arial" w:cs="Arial"/>
          <w:color w:val="000000"/>
          <w:shd w:val="clear" w:color="auto" w:fill="FFFFFF"/>
          <w:lang w:val="el-GR"/>
        </w:rPr>
        <w:t xml:space="preserve">. </w:t>
      </w:r>
      <w:r w:rsidR="0096761F" w:rsidRPr="00512CFB">
        <w:rPr>
          <w:rFonts w:ascii="Arial" w:hAnsi="Arial" w:cs="Arial"/>
          <w:color w:val="000000"/>
          <w:shd w:val="clear" w:color="auto" w:fill="FFFFFF"/>
          <w:lang w:val="el-GR"/>
        </w:rPr>
        <w:t xml:space="preserve">Σήμερα κάνουμε ένα </w:t>
      </w:r>
      <w:r w:rsidR="0021136A" w:rsidRPr="00512CFB">
        <w:rPr>
          <w:rFonts w:ascii="Arial" w:hAnsi="Arial" w:cs="Arial"/>
          <w:color w:val="000000"/>
          <w:shd w:val="clear" w:color="auto" w:fill="FFFFFF"/>
          <w:lang w:val="el-GR"/>
        </w:rPr>
        <w:t xml:space="preserve">ακόμα </w:t>
      </w:r>
      <w:r w:rsidR="0096761F" w:rsidRPr="00512CFB">
        <w:rPr>
          <w:rFonts w:ascii="Arial" w:hAnsi="Arial" w:cs="Arial"/>
          <w:color w:val="000000"/>
          <w:shd w:val="clear" w:color="auto" w:fill="FFFFFF"/>
          <w:lang w:val="el-GR"/>
        </w:rPr>
        <w:t xml:space="preserve">βήμα, </w:t>
      </w:r>
      <w:r w:rsidR="00EA5280" w:rsidRPr="00512CFB">
        <w:rPr>
          <w:rFonts w:ascii="Arial" w:hAnsi="Arial" w:cs="Arial"/>
          <w:color w:val="000000"/>
          <w:shd w:val="clear" w:color="auto" w:fill="FFFFFF"/>
          <w:lang w:val="el-GR"/>
        </w:rPr>
        <w:t xml:space="preserve">σχεδιάζοντας από κοινού την επόμενη ημέρα για τους επαγγελματίες μελισσοκόμους </w:t>
      </w:r>
      <w:r w:rsidR="009D5EE7" w:rsidRPr="00512CFB">
        <w:rPr>
          <w:rFonts w:ascii="Arial" w:hAnsi="Arial" w:cs="Arial"/>
          <w:color w:val="000000"/>
          <w:shd w:val="clear" w:color="auto" w:fill="FFFFFF"/>
          <w:lang w:val="el-GR"/>
        </w:rPr>
        <w:t xml:space="preserve">της Εύβοιας, μιας από τις πιο σημαντικές μελισσοκομικές περιοχές της χώρας. Ακούμε την αγωνία τους και διαμορφώνουμε από κοινού την πρωτοβουλία ώστε </w:t>
      </w:r>
      <w:r w:rsidR="0083286B" w:rsidRPr="00512CFB">
        <w:rPr>
          <w:rFonts w:ascii="Arial" w:hAnsi="Arial" w:cs="Arial"/>
          <w:color w:val="000000"/>
          <w:shd w:val="clear" w:color="auto" w:fill="FFFFFF"/>
          <w:lang w:val="el-GR"/>
        </w:rPr>
        <w:t>η βοήθεια να ανταποκρίνεται όσο το δυνατόν περισσότερο στις πραγματικές ανάγκες τους</w:t>
      </w:r>
      <w:r w:rsidR="00FF1F84" w:rsidRPr="00512CFB">
        <w:rPr>
          <w:rFonts w:ascii="Arial" w:hAnsi="Arial" w:cs="Arial"/>
          <w:color w:val="000000"/>
          <w:shd w:val="clear" w:color="auto" w:fill="FFFFFF"/>
          <w:lang w:val="el-GR"/>
        </w:rPr>
        <w:t>»</w:t>
      </w:r>
      <w:r w:rsidR="00512CFB" w:rsidRPr="00512CFB">
        <w:rPr>
          <w:rFonts w:ascii="Arial" w:hAnsi="Arial" w:cs="Arial"/>
          <w:color w:val="000000"/>
          <w:shd w:val="clear" w:color="auto" w:fill="FFFFFF"/>
          <w:lang w:val="el-GR"/>
        </w:rPr>
        <w:t>.</w:t>
      </w:r>
    </w:p>
    <w:p w14:paraId="738D2929" w14:textId="4E7800B4" w:rsidR="00FC7723" w:rsidRPr="00512CFB" w:rsidRDefault="00493C6A" w:rsidP="00CB711A">
      <w:pPr>
        <w:jc w:val="both"/>
        <w:rPr>
          <w:rFonts w:ascii="Arial" w:hAnsi="Arial" w:cs="Arial"/>
          <w:color w:val="000000"/>
          <w:shd w:val="clear" w:color="auto" w:fill="FFFFFF"/>
          <w:lang w:val="el-GR"/>
        </w:rPr>
      </w:pPr>
      <w:r w:rsidRPr="00512CFB">
        <w:rPr>
          <w:rFonts w:ascii="Arial" w:hAnsi="Arial" w:cs="Arial"/>
          <w:color w:val="000000"/>
          <w:shd w:val="clear" w:color="auto" w:fill="FFFFFF"/>
          <w:lang w:val="el-GR"/>
        </w:rPr>
        <w:t>Από την πλευρά του</w:t>
      </w:r>
      <w:r w:rsidR="0021136A" w:rsidRPr="00512CFB">
        <w:rPr>
          <w:rFonts w:ascii="Arial" w:hAnsi="Arial" w:cs="Arial"/>
          <w:color w:val="000000"/>
          <w:shd w:val="clear" w:color="auto" w:fill="FFFFFF"/>
          <w:lang w:val="el-GR"/>
        </w:rPr>
        <w:t xml:space="preserve"> </w:t>
      </w:r>
      <w:r w:rsidRPr="00512CFB">
        <w:rPr>
          <w:rFonts w:ascii="Arial" w:hAnsi="Arial" w:cs="Arial"/>
          <w:color w:val="000000"/>
          <w:shd w:val="clear" w:color="auto" w:fill="FFFFFF"/>
          <w:lang w:val="el-GR"/>
        </w:rPr>
        <w:t xml:space="preserve">ο </w:t>
      </w:r>
      <w:r w:rsidR="00FE5BBE" w:rsidRPr="00512CFB">
        <w:rPr>
          <w:rFonts w:ascii="Arial" w:hAnsi="Arial" w:cs="Arial"/>
          <w:color w:val="000000"/>
          <w:shd w:val="clear" w:color="auto" w:fill="FFFFFF"/>
          <w:lang w:val="el-GR"/>
        </w:rPr>
        <w:t>κ.</w:t>
      </w:r>
      <w:r w:rsidR="00FE5BBE" w:rsidRPr="00512CFB">
        <w:rPr>
          <w:rFonts w:ascii="Arial" w:hAnsi="Arial" w:cs="Arial"/>
          <w:b/>
          <w:bCs/>
          <w:color w:val="000000"/>
          <w:shd w:val="clear" w:color="auto" w:fill="FFFFFF"/>
          <w:lang w:val="el-GR"/>
        </w:rPr>
        <w:t xml:space="preserve"> Ευστάθιος Αλμπάνης, πρόεδρος του Μελισσοκομικού Συνεταιρισμού Ιστιαίας</w:t>
      </w:r>
      <w:r w:rsidR="0021136A" w:rsidRPr="00512CFB">
        <w:rPr>
          <w:rFonts w:ascii="Arial" w:hAnsi="Arial" w:cs="Arial"/>
          <w:b/>
          <w:bCs/>
          <w:color w:val="000000"/>
          <w:shd w:val="clear" w:color="auto" w:fill="FFFFFF"/>
          <w:lang w:val="el-GR"/>
        </w:rPr>
        <w:t xml:space="preserve"> «Η Κυψέλη»</w:t>
      </w:r>
      <w:r w:rsidR="00FE5BBE" w:rsidRPr="00512CFB">
        <w:rPr>
          <w:rFonts w:ascii="Arial" w:hAnsi="Arial" w:cs="Arial"/>
          <w:color w:val="000000"/>
          <w:shd w:val="clear" w:color="auto" w:fill="FFFFFF"/>
          <w:lang w:val="el-GR"/>
        </w:rPr>
        <w:t xml:space="preserve">, δήλωσε «Ευχαριστούμε θερμά τον Όμιλο ΗΡΑΚΛΗΣ για την προσφορά του στο </w:t>
      </w:r>
      <w:r w:rsidR="00654FDF" w:rsidRPr="00512CFB">
        <w:rPr>
          <w:rFonts w:ascii="Arial" w:hAnsi="Arial" w:cs="Arial"/>
          <w:color w:val="000000"/>
          <w:shd w:val="clear" w:color="auto" w:fill="FFFFFF"/>
          <w:lang w:val="el-GR"/>
        </w:rPr>
        <w:t>συνεταιρισμό</w:t>
      </w:r>
      <w:r w:rsidR="0083286B" w:rsidRPr="00512CFB">
        <w:rPr>
          <w:rFonts w:ascii="Arial" w:hAnsi="Arial" w:cs="Arial"/>
          <w:color w:val="000000"/>
          <w:shd w:val="clear" w:color="auto" w:fill="FFFFFF"/>
          <w:lang w:val="el-GR"/>
        </w:rPr>
        <w:t xml:space="preserve"> μας</w:t>
      </w:r>
      <w:r w:rsidR="00FE5BBE" w:rsidRPr="00512CFB">
        <w:rPr>
          <w:rFonts w:ascii="Arial" w:hAnsi="Arial" w:cs="Arial"/>
          <w:color w:val="000000"/>
          <w:shd w:val="clear" w:color="auto" w:fill="FFFFFF"/>
          <w:lang w:val="el-GR"/>
        </w:rPr>
        <w:t>.</w:t>
      </w:r>
      <w:r w:rsidR="0021136A" w:rsidRPr="00512CFB">
        <w:rPr>
          <w:rFonts w:ascii="Arial" w:hAnsi="Arial" w:cs="Arial"/>
          <w:color w:val="000000"/>
          <w:shd w:val="clear" w:color="auto" w:fill="FFFFFF"/>
          <w:lang w:val="el-GR"/>
        </w:rPr>
        <w:t xml:space="preserve"> </w:t>
      </w:r>
      <w:r w:rsidR="00D62858" w:rsidRPr="00512CFB">
        <w:rPr>
          <w:rFonts w:ascii="Arial" w:hAnsi="Arial" w:cs="Arial"/>
          <w:color w:val="000000"/>
          <w:shd w:val="clear" w:color="auto" w:fill="FFFFFF"/>
          <w:lang w:val="el-GR"/>
        </w:rPr>
        <w:t>Με αυτή τη γενναιόδωρη βοήθεια θα μπορέσουμε να φροντίσουμε τα μελίσσια μας, ώστε να επιβιώσουν τους δύσκολους μήνες του χειμώνα. Από την άνοιξη με τις μετακινήσεις σε άλλες περιοχές αλλά και τη βλάστηση που ελπίζουμε ότι θα αναπτυχθεί στη</w:t>
      </w:r>
      <w:r w:rsidR="002913D3" w:rsidRPr="00512CFB">
        <w:rPr>
          <w:rFonts w:ascii="Arial" w:hAnsi="Arial" w:cs="Arial"/>
          <w:color w:val="000000"/>
          <w:shd w:val="clear" w:color="auto" w:fill="FFFFFF"/>
          <w:lang w:val="el-GR"/>
        </w:rPr>
        <w:t>ν</w:t>
      </w:r>
      <w:r w:rsidR="00D62858" w:rsidRPr="00512CFB">
        <w:rPr>
          <w:rFonts w:ascii="Arial" w:hAnsi="Arial" w:cs="Arial"/>
          <w:color w:val="000000"/>
          <w:shd w:val="clear" w:color="auto" w:fill="FFFFFF"/>
          <w:lang w:val="el-GR"/>
        </w:rPr>
        <w:t xml:space="preserve"> περιοχή, θα στηρίξουμε τα μελ</w:t>
      </w:r>
      <w:r w:rsidR="00512CFB" w:rsidRPr="00512CFB">
        <w:rPr>
          <w:rFonts w:ascii="Arial" w:hAnsi="Arial" w:cs="Arial"/>
          <w:color w:val="000000"/>
          <w:shd w:val="clear" w:color="auto" w:fill="FFFFFF"/>
          <w:lang w:val="el-GR"/>
        </w:rPr>
        <w:t>ίσσια μας και θα παράγουμε μέλι</w:t>
      </w:r>
      <w:r w:rsidR="00D62858" w:rsidRPr="00512CFB">
        <w:rPr>
          <w:rFonts w:ascii="Arial" w:hAnsi="Arial" w:cs="Arial"/>
          <w:color w:val="000000"/>
          <w:shd w:val="clear" w:color="auto" w:fill="FFFFFF"/>
          <w:lang w:val="el-GR"/>
        </w:rPr>
        <w:t>»</w:t>
      </w:r>
      <w:r w:rsidR="00512CFB" w:rsidRPr="00512CFB">
        <w:rPr>
          <w:rFonts w:ascii="Arial" w:hAnsi="Arial" w:cs="Arial"/>
          <w:color w:val="000000"/>
          <w:shd w:val="clear" w:color="auto" w:fill="FFFFFF"/>
          <w:lang w:val="el-GR"/>
        </w:rPr>
        <w:t>.</w:t>
      </w:r>
    </w:p>
    <w:p w14:paraId="1DC6485F" w14:textId="77777777" w:rsidR="00512CFB" w:rsidRPr="00512CFB" w:rsidRDefault="00512CFB" w:rsidP="00CB711A">
      <w:pPr>
        <w:jc w:val="both"/>
        <w:rPr>
          <w:rFonts w:ascii="Arial" w:hAnsi="Arial" w:cs="Arial"/>
          <w:color w:val="000000"/>
          <w:shd w:val="clear" w:color="auto" w:fill="FFFFFF"/>
          <w:lang w:val="el-GR"/>
        </w:rPr>
      </w:pPr>
    </w:p>
    <w:p w14:paraId="097103BB" w14:textId="77777777" w:rsidR="00E87DBA" w:rsidRPr="00512CFB" w:rsidRDefault="00E87DBA" w:rsidP="00E87DBA">
      <w:pPr>
        <w:pStyle w:val="NormalWeb"/>
        <w:shd w:val="clear" w:color="auto" w:fill="FFFFFF"/>
        <w:spacing w:before="0" w:beforeAutospacing="0" w:after="300" w:afterAutospacing="0"/>
        <w:jc w:val="both"/>
        <w:rPr>
          <w:rFonts w:ascii="Arial" w:hAnsi="Arial" w:cs="Arial"/>
        </w:rPr>
      </w:pPr>
      <w:r w:rsidRPr="00512CFB">
        <w:rPr>
          <w:rFonts w:ascii="Arial" w:eastAsia="Calibri" w:hAnsi="Arial" w:cs="Arial"/>
          <w:b/>
          <w:bCs/>
          <w:color w:val="222222"/>
          <w:sz w:val="20"/>
          <w:u w:val="single"/>
        </w:rPr>
        <w:t>Όμιλος Εταιριών ΗΡΑΚΛΗΣ</w:t>
      </w:r>
    </w:p>
    <w:p w14:paraId="4FA8DDE5" w14:textId="77777777" w:rsidR="00E87DBA" w:rsidRPr="00512CFB" w:rsidRDefault="00E87DBA" w:rsidP="00E87DBA">
      <w:pPr>
        <w:shd w:val="clear" w:color="auto" w:fill="FFFFFF"/>
        <w:spacing w:before="60"/>
        <w:jc w:val="both"/>
        <w:rPr>
          <w:rFonts w:ascii="Arial" w:eastAsia="Calibri" w:hAnsi="Arial" w:cs="Arial"/>
          <w:i/>
          <w:iCs/>
          <w:sz w:val="20"/>
          <w:lang w:val="el-GR"/>
        </w:rPr>
      </w:pPr>
      <w:r w:rsidRPr="00512CFB">
        <w:rPr>
          <w:rFonts w:ascii="Arial" w:eastAsia="Calibri" w:hAnsi="Arial" w:cs="Arial"/>
          <w:i/>
          <w:iCs/>
          <w:color w:val="222222"/>
          <w:sz w:val="20"/>
          <w:lang w:val="el-GR"/>
        </w:rPr>
        <w:t>Ο</w:t>
      </w:r>
      <w:r w:rsidRPr="00512CFB">
        <w:rPr>
          <w:rFonts w:ascii="Arial" w:eastAsia="Calibri" w:hAnsi="Arial" w:cs="Arial"/>
          <w:i/>
          <w:iCs/>
          <w:color w:val="222222"/>
          <w:sz w:val="20"/>
        </w:rPr>
        <w:t> </w:t>
      </w:r>
      <w:r w:rsidRPr="00512CFB">
        <w:rPr>
          <w:rFonts w:ascii="Arial" w:eastAsia="Calibri" w:hAnsi="Arial" w:cs="Arial"/>
          <w:b/>
          <w:bCs/>
          <w:i/>
          <w:iCs/>
          <w:color w:val="222222"/>
          <w:sz w:val="20"/>
          <w:lang w:val="el-GR"/>
        </w:rPr>
        <w:t>Όμιλος Εταιριών ΗΡΑΚΛΗΣ</w:t>
      </w:r>
      <w:r w:rsidRPr="00512CFB">
        <w:rPr>
          <w:rFonts w:ascii="Arial" w:eastAsia="Calibri" w:hAnsi="Arial" w:cs="Arial"/>
          <w:i/>
          <w:iCs/>
          <w:color w:val="222222"/>
          <w:sz w:val="20"/>
          <w:lang w:val="el-GR"/>
        </w:rPr>
        <w:t xml:space="preserve">, μέλος </w:t>
      </w:r>
      <w:r w:rsidRPr="00512CFB">
        <w:rPr>
          <w:rFonts w:ascii="Arial" w:eastAsia="Calibri" w:hAnsi="Arial" w:cs="Arial"/>
          <w:i/>
          <w:iCs/>
          <w:sz w:val="20"/>
          <w:lang w:val="el-GR"/>
        </w:rPr>
        <w:t xml:space="preserve">της </w:t>
      </w:r>
      <w:r w:rsidRPr="00512CFB">
        <w:rPr>
          <w:rFonts w:ascii="Arial" w:eastAsia="Calibri" w:hAnsi="Arial" w:cs="Arial"/>
          <w:i/>
          <w:iCs/>
          <w:sz w:val="20"/>
        </w:rPr>
        <w:t>Holcim</w:t>
      </w:r>
      <w:r w:rsidRPr="00512CFB">
        <w:rPr>
          <w:rFonts w:ascii="Arial" w:eastAsia="Calibri" w:hAnsi="Arial" w:cs="Arial"/>
          <w:i/>
          <w:iCs/>
          <w:sz w:val="20"/>
          <w:lang w:val="el-GR"/>
        </w:rPr>
        <w:t>, είναι ο μεγαλύτερος παραγωγός τσιμέντου στην Ελλάδα, έχοντας περισσότερα από 100 χρόνια παρουσίας στην αγορά. Με ένα δίκτυο 33 παραγωγικών και εμπορικών εγκαταστάσεων ανά την Ελλάδα, ο Όμιλος ηγείται της μεταστροφής του κλάδου των δομικών υλικών σε έναν κλάδο μικρότερης έντασης άνθρακα, που εφαρμόζει τις αρχές της κυκλικής οικονομίας αναφορικά με τη χρήση των πόρων. Ο Όμιλος ΗΡΑΚΛΗΣ προσφέρει στην ελληνική και διεθνή αγορά καινοτόμα προϊόντα και βιώσιμες λύσεις που ικανοποιούν τις διαφοροποιημένες ανάγκες των πελατών και τις απαιτήσεις των σύγχρονων αειφόρων κατασκευών.</w:t>
      </w:r>
    </w:p>
    <w:p w14:paraId="1C55868A" w14:textId="77777777" w:rsidR="00E87DBA" w:rsidRPr="00512CFB" w:rsidRDefault="00E87DBA" w:rsidP="00E87DBA">
      <w:pPr>
        <w:pStyle w:val="NoSpacing"/>
        <w:jc w:val="both"/>
        <w:rPr>
          <w:rFonts w:ascii="Arial" w:hAnsi="Arial" w:cs="Arial"/>
          <w:i/>
          <w:color w:val="0000FF"/>
          <w:sz w:val="20"/>
          <w:u w:val="single"/>
          <w:lang w:val="el-GR"/>
        </w:rPr>
      </w:pPr>
      <w:r w:rsidRPr="00512CFB">
        <w:rPr>
          <w:rFonts w:ascii="Arial" w:hAnsi="Arial" w:cs="Arial"/>
          <w:i/>
          <w:sz w:val="20"/>
          <w:lang w:val="el-GR"/>
        </w:rPr>
        <w:t xml:space="preserve">Για περισσότερες πληροφορίες, επισκεφτείτε τη διεύθυνση </w:t>
      </w:r>
      <w:hyperlink r:id="rId7" w:history="1">
        <w:r w:rsidRPr="00512CFB">
          <w:rPr>
            <w:rFonts w:ascii="Arial" w:hAnsi="Arial" w:cs="Arial"/>
            <w:i/>
            <w:color w:val="0000FF"/>
            <w:sz w:val="20"/>
            <w:u w:val="single"/>
            <w:lang w:val="el-GR"/>
          </w:rPr>
          <w:t>www.lafarge.gr</w:t>
        </w:r>
      </w:hyperlink>
    </w:p>
    <w:p w14:paraId="181728A3" w14:textId="63188A7D" w:rsidR="00E87DBA" w:rsidRPr="00512CFB" w:rsidRDefault="00E87DBA" w:rsidP="00E87DBA">
      <w:pPr>
        <w:pStyle w:val="NoSpacing"/>
        <w:jc w:val="both"/>
        <w:rPr>
          <w:rFonts w:ascii="Arial" w:hAnsi="Arial" w:cs="Arial"/>
          <w:i/>
          <w:color w:val="0000FF"/>
          <w:sz w:val="20"/>
          <w:lang w:val="el-GR"/>
        </w:rPr>
      </w:pPr>
      <w:r w:rsidRPr="00512CFB">
        <w:rPr>
          <w:rFonts w:ascii="Arial" w:hAnsi="Arial" w:cs="Arial"/>
          <w:i/>
          <w:sz w:val="20"/>
          <w:lang w:val="el-GR"/>
        </w:rPr>
        <w:t xml:space="preserve">Ακολουθήστε μας στο </w:t>
      </w:r>
      <w:r w:rsidRPr="00512CFB">
        <w:rPr>
          <w:rFonts w:ascii="Arial" w:hAnsi="Arial" w:cs="Arial"/>
          <w:i/>
          <w:sz w:val="20"/>
        </w:rPr>
        <w:t>Facebook</w:t>
      </w:r>
      <w:r w:rsidRPr="00512CFB">
        <w:rPr>
          <w:rFonts w:ascii="Arial" w:hAnsi="Arial" w:cs="Arial"/>
          <w:i/>
          <w:sz w:val="20"/>
          <w:lang w:val="el-GR"/>
        </w:rPr>
        <w:t xml:space="preserve"> @</w:t>
      </w:r>
      <w:proofErr w:type="spellStart"/>
      <w:r w:rsidR="005D53E7" w:rsidRPr="00512CFB">
        <w:rPr>
          <w:rFonts w:ascii="Arial" w:hAnsi="Arial" w:cs="Arial"/>
          <w:i/>
          <w:color w:val="0000FF"/>
          <w:sz w:val="20"/>
          <w:u w:val="single"/>
          <w:lang w:val="el-GR"/>
        </w:rPr>
        <w:fldChar w:fldCharType="begin"/>
      </w:r>
      <w:r w:rsidR="005D53E7" w:rsidRPr="00512CFB">
        <w:rPr>
          <w:rFonts w:ascii="Arial" w:hAnsi="Arial" w:cs="Arial"/>
          <w:i/>
          <w:color w:val="0000FF"/>
          <w:sz w:val="20"/>
          <w:u w:val="single"/>
          <w:lang w:val="el-GR"/>
        </w:rPr>
        <w:instrText xml:space="preserve"> HYPERLINK "https://www.facebook.com/xtizoumemazi/?epa=SEARCH_BOX" </w:instrText>
      </w:r>
      <w:r w:rsidR="005D53E7" w:rsidRPr="00512CFB">
        <w:rPr>
          <w:rFonts w:ascii="Arial" w:hAnsi="Arial" w:cs="Arial"/>
          <w:i/>
          <w:color w:val="0000FF"/>
          <w:sz w:val="20"/>
          <w:u w:val="single"/>
          <w:lang w:val="el-GR"/>
        </w:rPr>
        <w:fldChar w:fldCharType="separate"/>
      </w:r>
      <w:r w:rsidRPr="00512CFB">
        <w:rPr>
          <w:rFonts w:ascii="Arial" w:hAnsi="Arial" w:cs="Arial"/>
          <w:i/>
          <w:color w:val="0000FF"/>
          <w:sz w:val="20"/>
          <w:u w:val="single"/>
          <w:lang w:val="el-GR"/>
        </w:rPr>
        <w:t>Xtizoume</w:t>
      </w:r>
      <w:proofErr w:type="spellEnd"/>
      <w:r w:rsidRPr="00512CFB">
        <w:rPr>
          <w:rFonts w:ascii="Arial" w:hAnsi="Arial" w:cs="Arial"/>
          <w:i/>
          <w:color w:val="0000FF"/>
          <w:sz w:val="20"/>
          <w:u w:val="single"/>
          <w:lang w:val="el-GR"/>
        </w:rPr>
        <w:t xml:space="preserve"> </w:t>
      </w:r>
      <w:proofErr w:type="spellStart"/>
      <w:r w:rsidRPr="00512CFB">
        <w:rPr>
          <w:rFonts w:ascii="Arial" w:hAnsi="Arial" w:cs="Arial"/>
          <w:i/>
          <w:color w:val="0000FF"/>
          <w:sz w:val="20"/>
          <w:u w:val="single"/>
          <w:lang w:val="el-GR"/>
        </w:rPr>
        <w:t>Mazi</w:t>
      </w:r>
      <w:proofErr w:type="spellEnd"/>
      <w:r w:rsidR="005D53E7" w:rsidRPr="00512CFB">
        <w:rPr>
          <w:rFonts w:ascii="Arial" w:hAnsi="Arial" w:cs="Arial"/>
          <w:i/>
          <w:color w:val="0000FF"/>
          <w:sz w:val="20"/>
          <w:u w:val="single"/>
          <w:lang w:val="el-GR"/>
        </w:rPr>
        <w:fldChar w:fldCharType="end"/>
      </w:r>
      <w:r w:rsidRPr="00512CFB">
        <w:rPr>
          <w:rFonts w:ascii="Arial" w:hAnsi="Arial" w:cs="Arial"/>
          <w:i/>
          <w:sz w:val="20"/>
          <w:lang w:val="el-GR"/>
        </w:rPr>
        <w:t xml:space="preserve">, στο </w:t>
      </w:r>
      <w:r w:rsidRPr="00512CFB">
        <w:rPr>
          <w:rFonts w:ascii="Arial" w:hAnsi="Arial" w:cs="Arial"/>
          <w:i/>
          <w:sz w:val="20"/>
        </w:rPr>
        <w:t>LinkedIn</w:t>
      </w:r>
      <w:r w:rsidRPr="00512CFB">
        <w:rPr>
          <w:rFonts w:ascii="Arial" w:hAnsi="Arial" w:cs="Arial"/>
          <w:i/>
          <w:sz w:val="20"/>
          <w:lang w:val="el-GR"/>
        </w:rPr>
        <w:t xml:space="preserve"> @</w:t>
      </w:r>
      <w:hyperlink r:id="rId8" w:history="1">
        <w:r w:rsidRPr="00512CFB">
          <w:rPr>
            <w:rFonts w:ascii="Arial" w:hAnsi="Arial" w:cs="Arial"/>
            <w:i/>
            <w:color w:val="0000FF"/>
            <w:sz w:val="20"/>
            <w:u w:val="single"/>
            <w:lang w:val="el-GR"/>
          </w:rPr>
          <w:t xml:space="preserve">HERACLES </w:t>
        </w:r>
        <w:proofErr w:type="spellStart"/>
        <w:r w:rsidRPr="00512CFB">
          <w:rPr>
            <w:rFonts w:ascii="Arial" w:hAnsi="Arial" w:cs="Arial"/>
            <w:i/>
            <w:color w:val="0000FF"/>
            <w:sz w:val="20"/>
            <w:u w:val="single"/>
            <w:lang w:val="el-GR"/>
          </w:rPr>
          <w:t>Group</w:t>
        </w:r>
        <w:proofErr w:type="spellEnd"/>
      </w:hyperlink>
      <w:r w:rsidRPr="00512CFB">
        <w:rPr>
          <w:rFonts w:ascii="Arial" w:hAnsi="Arial" w:cs="Arial"/>
          <w:i/>
          <w:color w:val="0000FF"/>
          <w:sz w:val="20"/>
          <w:u w:val="single"/>
          <w:lang w:val="el-GR"/>
        </w:rPr>
        <w:t>,</w:t>
      </w:r>
      <w:r w:rsidRPr="00512CFB">
        <w:rPr>
          <w:rFonts w:ascii="Arial" w:hAnsi="Arial" w:cs="Arial"/>
          <w:i/>
          <w:sz w:val="20"/>
          <w:lang w:val="el-GR"/>
        </w:rPr>
        <w:t xml:space="preserve"> στο </w:t>
      </w:r>
      <w:r w:rsidRPr="00512CFB">
        <w:rPr>
          <w:rFonts w:ascii="Arial" w:hAnsi="Arial" w:cs="Arial"/>
          <w:i/>
          <w:sz w:val="20"/>
        </w:rPr>
        <w:t>YouTube</w:t>
      </w:r>
      <w:r w:rsidRPr="00512CFB">
        <w:rPr>
          <w:rFonts w:ascii="Arial" w:hAnsi="Arial" w:cs="Arial"/>
          <w:i/>
          <w:sz w:val="20"/>
          <w:lang w:val="el-GR"/>
        </w:rPr>
        <w:t xml:space="preserve"> @</w:t>
      </w:r>
      <w:hyperlink r:id="rId9" w:history="1">
        <w:r w:rsidRPr="00512CFB">
          <w:rPr>
            <w:rFonts w:ascii="Arial" w:hAnsi="Arial" w:cs="Arial"/>
            <w:i/>
            <w:color w:val="0000FF"/>
            <w:sz w:val="20"/>
            <w:u w:val="single"/>
            <w:lang w:val="el-GR"/>
          </w:rPr>
          <w:t>Όμιλος ΗΡΑΚΛΗΣ</w:t>
        </w:r>
      </w:hyperlink>
      <w:r w:rsidR="007E062D" w:rsidRPr="00512CFB">
        <w:rPr>
          <w:rFonts w:ascii="Arial" w:hAnsi="Arial" w:cs="Arial"/>
          <w:i/>
          <w:color w:val="0000FF"/>
          <w:sz w:val="20"/>
          <w:u w:val="single"/>
          <w:lang w:val="el-GR"/>
        </w:rPr>
        <w:t xml:space="preserve"> </w:t>
      </w:r>
      <w:r w:rsidRPr="00512CFB">
        <w:rPr>
          <w:rFonts w:ascii="Arial" w:hAnsi="Arial" w:cs="Arial"/>
          <w:i/>
          <w:sz w:val="20"/>
          <w:lang w:val="el-GR"/>
        </w:rPr>
        <w:t xml:space="preserve">και στο </w:t>
      </w:r>
      <w:r w:rsidRPr="00512CFB">
        <w:rPr>
          <w:rFonts w:ascii="Arial" w:hAnsi="Arial" w:cs="Arial"/>
          <w:i/>
          <w:sz w:val="20"/>
        </w:rPr>
        <w:t>Instagram</w:t>
      </w:r>
      <w:r w:rsidRPr="00512CFB">
        <w:rPr>
          <w:rFonts w:ascii="Arial" w:hAnsi="Arial" w:cs="Arial"/>
          <w:i/>
          <w:sz w:val="20"/>
          <w:lang w:val="el-GR"/>
        </w:rPr>
        <w:t xml:space="preserve"> @</w:t>
      </w:r>
      <w:hyperlink r:id="rId10" w:history="1">
        <w:r w:rsidRPr="00512CFB">
          <w:rPr>
            <w:rStyle w:val="Hyperlink"/>
            <w:rFonts w:ascii="Arial" w:hAnsi="Arial" w:cs="Arial"/>
            <w:i/>
            <w:sz w:val="20"/>
            <w:lang w:val="el-GR"/>
          </w:rPr>
          <w:t>Όμιλος ΗΡΑΚΛΗΣ</w:t>
        </w:r>
      </w:hyperlink>
    </w:p>
    <w:p w14:paraId="4B7EBA26" w14:textId="77777777" w:rsidR="00C46CC4" w:rsidRPr="00512CFB" w:rsidRDefault="00C46CC4" w:rsidP="00C46CC4">
      <w:pPr>
        <w:rPr>
          <w:rFonts w:ascii="Arial" w:eastAsia="Arial Black" w:hAnsi="Arial" w:cs="Arial"/>
          <w:b/>
          <w:bCs/>
          <w:i/>
          <w:color w:val="212121"/>
          <w:sz w:val="20"/>
          <w:szCs w:val="20"/>
          <w:lang w:val="el-GR"/>
        </w:rPr>
      </w:pPr>
    </w:p>
    <w:p w14:paraId="57B821D7" w14:textId="77777777" w:rsidR="004E2772" w:rsidRPr="00512CFB" w:rsidRDefault="00E87DBA" w:rsidP="00C46CC4">
      <w:pPr>
        <w:rPr>
          <w:rFonts w:ascii="Arial" w:eastAsia="Arial Black" w:hAnsi="Arial" w:cs="Arial"/>
          <w:b/>
          <w:bCs/>
          <w:i/>
          <w:sz w:val="20"/>
          <w:szCs w:val="20"/>
          <w:lang w:val="el-GR"/>
        </w:rPr>
      </w:pPr>
      <w:r w:rsidRPr="00512CFB">
        <w:rPr>
          <w:rFonts w:ascii="Arial" w:eastAsia="Arial Black" w:hAnsi="Arial" w:cs="Arial"/>
          <w:b/>
          <w:bCs/>
          <w:i/>
          <w:color w:val="212121"/>
          <w:sz w:val="20"/>
          <w:szCs w:val="20"/>
          <w:lang w:val="el-GR"/>
        </w:rPr>
        <w:t xml:space="preserve">Σχετικά με τη </w:t>
      </w:r>
      <w:r w:rsidRPr="00512CFB">
        <w:rPr>
          <w:rFonts w:ascii="Arial" w:eastAsia="Arial Black" w:hAnsi="Arial" w:cs="Arial"/>
          <w:b/>
          <w:bCs/>
          <w:i/>
          <w:color w:val="212121"/>
          <w:sz w:val="20"/>
          <w:szCs w:val="20"/>
        </w:rPr>
        <w:t>Holcim</w:t>
      </w:r>
    </w:p>
    <w:p w14:paraId="4DF70D5F" w14:textId="14BA422D" w:rsidR="004E2772" w:rsidRPr="00512CFB" w:rsidRDefault="004E2772" w:rsidP="004E2772">
      <w:pPr>
        <w:pBdr>
          <w:top w:val="nil"/>
          <w:left w:val="nil"/>
          <w:bottom w:val="nil"/>
          <w:right w:val="nil"/>
          <w:between w:val="nil"/>
        </w:pBdr>
        <w:jc w:val="both"/>
        <w:rPr>
          <w:rFonts w:ascii="Arial" w:eastAsia="Calibri" w:hAnsi="Arial" w:cs="Arial"/>
          <w:i/>
          <w:iCs/>
          <w:sz w:val="20"/>
          <w:lang w:val="el-GR"/>
        </w:rPr>
      </w:pPr>
      <w:r w:rsidRPr="00512CFB">
        <w:rPr>
          <w:rFonts w:ascii="Arial" w:eastAsia="Calibri" w:hAnsi="Arial" w:cs="Arial"/>
          <w:i/>
          <w:iCs/>
          <w:sz w:val="20"/>
          <w:lang w:val="el-GR"/>
        </w:rPr>
        <w:t xml:space="preserve">Η </w:t>
      </w:r>
      <w:proofErr w:type="spellStart"/>
      <w:r w:rsidRPr="00512CFB">
        <w:rPr>
          <w:rFonts w:ascii="Arial" w:eastAsia="Calibri" w:hAnsi="Arial" w:cs="Arial"/>
          <w:i/>
          <w:iCs/>
          <w:sz w:val="20"/>
          <w:lang w:val="el-GR"/>
        </w:rPr>
        <w:t>Holcim</w:t>
      </w:r>
      <w:proofErr w:type="spellEnd"/>
      <w:r w:rsidRPr="00512CFB">
        <w:rPr>
          <w:rFonts w:ascii="Arial" w:eastAsia="Calibri" w:hAnsi="Arial" w:cs="Arial"/>
          <w:i/>
          <w:iCs/>
          <w:sz w:val="20"/>
          <w:lang w:val="el-GR"/>
        </w:rPr>
        <w:t xml:space="preserve"> χτίζει την πρόοδο για το</w:t>
      </w:r>
      <w:r w:rsidR="001C4E58" w:rsidRPr="00512CFB">
        <w:rPr>
          <w:rFonts w:ascii="Arial" w:eastAsia="Calibri" w:hAnsi="Arial" w:cs="Arial"/>
          <w:i/>
          <w:iCs/>
          <w:sz w:val="20"/>
          <w:lang w:val="el-GR"/>
        </w:rPr>
        <w:t xml:space="preserve">ν άνθρωπο και τον πλανήτη. Ως παγκόσμιος ηγέτης στις </w:t>
      </w:r>
      <w:r w:rsidRPr="00512CFB">
        <w:rPr>
          <w:rFonts w:ascii="Arial" w:eastAsia="Calibri" w:hAnsi="Arial" w:cs="Arial"/>
          <w:i/>
          <w:iCs/>
          <w:sz w:val="20"/>
          <w:lang w:val="el-GR"/>
        </w:rPr>
        <w:t xml:space="preserve">καινοτόμες και βιώσιμες κατασκευαστικές λύσεις, η </w:t>
      </w:r>
      <w:proofErr w:type="spellStart"/>
      <w:r w:rsidRPr="00512CFB">
        <w:rPr>
          <w:rFonts w:ascii="Arial" w:eastAsia="Calibri" w:hAnsi="Arial" w:cs="Arial"/>
          <w:i/>
          <w:iCs/>
          <w:sz w:val="20"/>
          <w:lang w:val="el-GR"/>
        </w:rPr>
        <w:t>Holcim</w:t>
      </w:r>
      <w:proofErr w:type="spellEnd"/>
      <w:r w:rsidRPr="00512CFB">
        <w:rPr>
          <w:rFonts w:ascii="Arial" w:eastAsia="Calibri" w:hAnsi="Arial" w:cs="Arial"/>
          <w:i/>
          <w:iCs/>
          <w:sz w:val="20"/>
          <w:lang w:val="el-GR"/>
        </w:rPr>
        <w:t xml:space="preserve"> κάνει πραγματικότητα την ανάπτυξη πιο πράσινων πόλεων και πιο έξυπνων υποδομών αλλά και την αναβάθμιση του βιοτικού επιπέδου σε ολόκληρο τον κόσμο. Με τη βιωσιμότητα στο επίκεντρο της στρατηγικής της, η </w:t>
      </w:r>
      <w:proofErr w:type="spellStart"/>
      <w:r w:rsidRPr="00512CFB">
        <w:rPr>
          <w:rFonts w:ascii="Arial" w:eastAsia="Calibri" w:hAnsi="Arial" w:cs="Arial"/>
          <w:i/>
          <w:iCs/>
          <w:sz w:val="20"/>
          <w:lang w:val="el-GR"/>
        </w:rPr>
        <w:t>Holcim</w:t>
      </w:r>
      <w:proofErr w:type="spellEnd"/>
      <w:r w:rsidRPr="00512CFB">
        <w:rPr>
          <w:rFonts w:ascii="Arial" w:eastAsia="Calibri" w:hAnsi="Arial" w:cs="Arial"/>
          <w:i/>
          <w:iCs/>
          <w:sz w:val="20"/>
          <w:lang w:val="el-GR"/>
        </w:rPr>
        <w:t xml:space="preserve"> καθίσταται μια εταιρία καθαρού μηδενικού ισοζυγίου άνθρακα, έχοντας </w:t>
      </w:r>
      <w:r w:rsidR="001C4E58" w:rsidRPr="00512CFB">
        <w:rPr>
          <w:rFonts w:ascii="Arial" w:eastAsia="Calibri" w:hAnsi="Arial" w:cs="Arial"/>
          <w:i/>
          <w:iCs/>
          <w:sz w:val="20"/>
          <w:lang w:val="el-GR"/>
        </w:rPr>
        <w:t xml:space="preserve">πάντα </w:t>
      </w:r>
      <w:r w:rsidRPr="00512CFB">
        <w:rPr>
          <w:rFonts w:ascii="Arial" w:eastAsia="Calibri" w:hAnsi="Arial" w:cs="Arial"/>
          <w:i/>
          <w:iCs/>
          <w:sz w:val="20"/>
          <w:lang w:val="el-GR"/>
        </w:rPr>
        <w:t xml:space="preserve">τους εργαζόμενους και τις τοπικές κοινωνίες στην καρδιά της επιτυχίας της. Η εταιρία προωθεί την κυκλική οικονομία </w:t>
      </w:r>
      <w:r w:rsidR="00587D27" w:rsidRPr="00512CFB">
        <w:rPr>
          <w:rFonts w:ascii="Arial" w:eastAsia="Calibri" w:hAnsi="Arial" w:cs="Arial"/>
          <w:i/>
          <w:iCs/>
          <w:sz w:val="20"/>
          <w:lang w:val="el-GR"/>
        </w:rPr>
        <w:t xml:space="preserve">και </w:t>
      </w:r>
      <w:r w:rsidRPr="00512CFB">
        <w:rPr>
          <w:rFonts w:ascii="Arial" w:eastAsia="Calibri" w:hAnsi="Arial" w:cs="Arial"/>
          <w:i/>
          <w:iCs/>
          <w:sz w:val="20"/>
          <w:lang w:val="el-GR"/>
        </w:rPr>
        <w:t xml:space="preserve">ως </w:t>
      </w:r>
      <w:r w:rsidR="00587D27" w:rsidRPr="00512CFB">
        <w:rPr>
          <w:rFonts w:ascii="Arial" w:eastAsia="Calibri" w:hAnsi="Arial" w:cs="Arial"/>
          <w:i/>
          <w:iCs/>
          <w:sz w:val="20"/>
          <w:lang w:val="el-GR"/>
        </w:rPr>
        <w:t>πρωταγωνιστής</w:t>
      </w:r>
      <w:r w:rsidRPr="00512CFB">
        <w:rPr>
          <w:rFonts w:ascii="Arial" w:eastAsia="Calibri" w:hAnsi="Arial" w:cs="Arial"/>
          <w:i/>
          <w:iCs/>
          <w:sz w:val="20"/>
          <w:lang w:val="el-GR"/>
        </w:rPr>
        <w:t xml:space="preserve"> στην ανακύκλωση </w:t>
      </w:r>
      <w:r w:rsidR="00587D27" w:rsidRPr="00512CFB">
        <w:rPr>
          <w:rFonts w:ascii="Arial" w:eastAsia="Calibri" w:hAnsi="Arial" w:cs="Arial"/>
          <w:i/>
          <w:iCs/>
          <w:sz w:val="20"/>
          <w:lang w:val="el-GR"/>
        </w:rPr>
        <w:t>φροντίζει να χτίζει</w:t>
      </w:r>
      <w:r w:rsidRPr="00512CFB">
        <w:rPr>
          <w:rFonts w:ascii="Arial" w:eastAsia="Calibri" w:hAnsi="Arial" w:cs="Arial"/>
          <w:i/>
          <w:iCs/>
          <w:sz w:val="20"/>
          <w:lang w:val="el-GR"/>
        </w:rPr>
        <w:t xml:space="preserve"> περισσότερα με λιγότερα. Η </w:t>
      </w:r>
      <w:proofErr w:type="spellStart"/>
      <w:r w:rsidRPr="00512CFB">
        <w:rPr>
          <w:rFonts w:ascii="Arial" w:eastAsia="Calibri" w:hAnsi="Arial" w:cs="Arial"/>
          <w:i/>
          <w:iCs/>
          <w:sz w:val="20"/>
          <w:lang w:val="el-GR"/>
        </w:rPr>
        <w:t>Holcim</w:t>
      </w:r>
      <w:proofErr w:type="spellEnd"/>
      <w:r w:rsidR="0021136A" w:rsidRPr="00512CFB">
        <w:rPr>
          <w:rFonts w:ascii="Arial" w:eastAsia="Calibri" w:hAnsi="Arial" w:cs="Arial"/>
          <w:i/>
          <w:iCs/>
          <w:sz w:val="20"/>
          <w:lang w:val="el-GR"/>
        </w:rPr>
        <w:t xml:space="preserve"> </w:t>
      </w:r>
      <w:r w:rsidR="00587D27" w:rsidRPr="00512CFB">
        <w:rPr>
          <w:rFonts w:ascii="Arial" w:eastAsia="Calibri" w:hAnsi="Arial" w:cs="Arial"/>
          <w:i/>
          <w:iCs/>
          <w:sz w:val="20"/>
          <w:lang w:val="el-GR"/>
        </w:rPr>
        <w:t>περιλαμβάνει στο χαρτοφυλάκιό της</w:t>
      </w:r>
      <w:r w:rsidRPr="00512CFB">
        <w:rPr>
          <w:rFonts w:ascii="Arial" w:eastAsia="Calibri" w:hAnsi="Arial" w:cs="Arial"/>
          <w:i/>
          <w:iCs/>
          <w:sz w:val="20"/>
          <w:lang w:val="el-GR"/>
        </w:rPr>
        <w:t xml:space="preserve"> μερικές από τις πιο αξιόπιστες εμπορικές επωνυμίες στον κλάδο των δομικών υλικών παγκοσμίως, </w:t>
      </w:r>
      <w:r w:rsidR="00587D27" w:rsidRPr="00512CFB">
        <w:rPr>
          <w:rFonts w:ascii="Arial" w:eastAsia="Calibri" w:hAnsi="Arial" w:cs="Arial"/>
          <w:i/>
          <w:iCs/>
          <w:sz w:val="20"/>
          <w:lang w:val="el-GR"/>
        </w:rPr>
        <w:t>όπως</w:t>
      </w:r>
      <w:r w:rsidRPr="00512CFB">
        <w:rPr>
          <w:rFonts w:ascii="Arial" w:eastAsia="Calibri" w:hAnsi="Arial" w:cs="Arial"/>
          <w:i/>
          <w:iCs/>
          <w:sz w:val="20"/>
          <w:lang w:val="el-GR"/>
        </w:rPr>
        <w:t xml:space="preserve"> ACC, </w:t>
      </w:r>
      <w:proofErr w:type="spellStart"/>
      <w:r w:rsidRPr="00512CFB">
        <w:rPr>
          <w:rFonts w:ascii="Arial" w:eastAsia="Calibri" w:hAnsi="Arial" w:cs="Arial"/>
          <w:i/>
          <w:iCs/>
          <w:sz w:val="20"/>
          <w:lang w:val="el-GR"/>
        </w:rPr>
        <w:t>AggregateIndustries</w:t>
      </w:r>
      <w:proofErr w:type="spellEnd"/>
      <w:r w:rsidRPr="00512CFB">
        <w:rPr>
          <w:rFonts w:ascii="Arial" w:eastAsia="Calibri" w:hAnsi="Arial" w:cs="Arial"/>
          <w:i/>
          <w:iCs/>
          <w:sz w:val="20"/>
          <w:lang w:val="el-GR"/>
        </w:rPr>
        <w:t xml:space="preserve">, </w:t>
      </w:r>
      <w:proofErr w:type="spellStart"/>
      <w:r w:rsidRPr="00512CFB">
        <w:rPr>
          <w:rFonts w:ascii="Arial" w:eastAsia="Calibri" w:hAnsi="Arial" w:cs="Arial"/>
          <w:i/>
          <w:iCs/>
          <w:sz w:val="20"/>
          <w:lang w:val="el-GR"/>
        </w:rPr>
        <w:t>AmbujaCement</w:t>
      </w:r>
      <w:proofErr w:type="spellEnd"/>
      <w:r w:rsidRPr="00512CFB">
        <w:rPr>
          <w:rFonts w:ascii="Arial" w:eastAsia="Calibri" w:hAnsi="Arial" w:cs="Arial"/>
          <w:i/>
          <w:iCs/>
          <w:sz w:val="20"/>
          <w:lang w:val="el-GR"/>
        </w:rPr>
        <w:t xml:space="preserve">, </w:t>
      </w:r>
      <w:proofErr w:type="spellStart"/>
      <w:r w:rsidRPr="00512CFB">
        <w:rPr>
          <w:rFonts w:ascii="Arial" w:eastAsia="Calibri" w:hAnsi="Arial" w:cs="Arial"/>
          <w:i/>
          <w:iCs/>
          <w:sz w:val="20"/>
          <w:lang w:val="el-GR"/>
        </w:rPr>
        <w:lastRenderedPageBreak/>
        <w:t>Disensa</w:t>
      </w:r>
      <w:proofErr w:type="spellEnd"/>
      <w:r w:rsidRPr="00512CFB">
        <w:rPr>
          <w:rFonts w:ascii="Arial" w:eastAsia="Calibri" w:hAnsi="Arial" w:cs="Arial"/>
          <w:i/>
          <w:iCs/>
          <w:sz w:val="20"/>
          <w:lang w:val="el-GR"/>
        </w:rPr>
        <w:t xml:space="preserve">, </w:t>
      </w:r>
      <w:proofErr w:type="spellStart"/>
      <w:r w:rsidRPr="00512CFB">
        <w:rPr>
          <w:rFonts w:ascii="Arial" w:eastAsia="Calibri" w:hAnsi="Arial" w:cs="Arial"/>
          <w:i/>
          <w:iCs/>
          <w:sz w:val="20"/>
          <w:lang w:val="el-GR"/>
        </w:rPr>
        <w:t>FirestoneBuildingProducts</w:t>
      </w:r>
      <w:proofErr w:type="spellEnd"/>
      <w:r w:rsidRPr="00512CFB">
        <w:rPr>
          <w:rFonts w:ascii="Arial" w:eastAsia="Calibri" w:hAnsi="Arial" w:cs="Arial"/>
          <w:i/>
          <w:iCs/>
          <w:sz w:val="20"/>
          <w:lang w:val="el-GR"/>
        </w:rPr>
        <w:t xml:space="preserve">, </w:t>
      </w:r>
      <w:proofErr w:type="spellStart"/>
      <w:r w:rsidRPr="00512CFB">
        <w:rPr>
          <w:rFonts w:ascii="Arial" w:eastAsia="Calibri" w:hAnsi="Arial" w:cs="Arial"/>
          <w:i/>
          <w:iCs/>
          <w:sz w:val="20"/>
          <w:lang w:val="el-GR"/>
        </w:rPr>
        <w:t>Geocycle</w:t>
      </w:r>
      <w:proofErr w:type="spellEnd"/>
      <w:r w:rsidRPr="00512CFB">
        <w:rPr>
          <w:rFonts w:ascii="Arial" w:eastAsia="Calibri" w:hAnsi="Arial" w:cs="Arial"/>
          <w:i/>
          <w:iCs/>
          <w:sz w:val="20"/>
          <w:lang w:val="el-GR"/>
        </w:rPr>
        <w:t xml:space="preserve">, </w:t>
      </w:r>
      <w:proofErr w:type="spellStart"/>
      <w:r w:rsidRPr="00512CFB">
        <w:rPr>
          <w:rFonts w:ascii="Arial" w:eastAsia="Calibri" w:hAnsi="Arial" w:cs="Arial"/>
          <w:i/>
          <w:iCs/>
          <w:sz w:val="20"/>
          <w:lang w:val="el-GR"/>
        </w:rPr>
        <w:t>Holcim</w:t>
      </w:r>
      <w:proofErr w:type="spellEnd"/>
      <w:r w:rsidRPr="00512CFB">
        <w:rPr>
          <w:rFonts w:ascii="Arial" w:eastAsia="Calibri" w:hAnsi="Arial" w:cs="Arial"/>
          <w:i/>
          <w:iCs/>
          <w:sz w:val="20"/>
          <w:lang w:val="el-GR"/>
        </w:rPr>
        <w:t xml:space="preserve"> και Lafarge. Η </w:t>
      </w:r>
      <w:proofErr w:type="spellStart"/>
      <w:r w:rsidRPr="00512CFB">
        <w:rPr>
          <w:rFonts w:ascii="Arial" w:eastAsia="Calibri" w:hAnsi="Arial" w:cs="Arial"/>
          <w:i/>
          <w:iCs/>
          <w:sz w:val="20"/>
          <w:lang w:val="el-GR"/>
        </w:rPr>
        <w:t>Holcim</w:t>
      </w:r>
      <w:proofErr w:type="spellEnd"/>
      <w:r w:rsidR="0021136A" w:rsidRPr="00512CFB">
        <w:rPr>
          <w:rFonts w:ascii="Arial" w:eastAsia="Calibri" w:hAnsi="Arial" w:cs="Arial"/>
          <w:i/>
          <w:iCs/>
          <w:sz w:val="20"/>
          <w:lang w:val="el-GR"/>
        </w:rPr>
        <w:t xml:space="preserve"> </w:t>
      </w:r>
      <w:r w:rsidRPr="00512CFB">
        <w:rPr>
          <w:rFonts w:ascii="Arial" w:eastAsia="Calibri" w:hAnsi="Arial" w:cs="Arial"/>
          <w:i/>
          <w:iCs/>
          <w:sz w:val="20"/>
          <w:lang w:val="el-GR"/>
        </w:rPr>
        <w:t>αποτελείται από 70.000 ανθρώπους παθιασμένους με τη δημιουργία προόδου για τον άνθρωπο και τον πλανήτη σε 70 αγορές και 4 δραστηριότητες: Τσιμέντο, Έτοιμο Σκυρόδεμα, Αδρανή Υλικά και Λύσεις &amp; Προϊόντα.</w:t>
      </w:r>
    </w:p>
    <w:p w14:paraId="19C8CE4E" w14:textId="1B5B83E1" w:rsidR="00FC5245" w:rsidRDefault="004E2772" w:rsidP="004654BC">
      <w:pPr>
        <w:pBdr>
          <w:top w:val="nil"/>
          <w:left w:val="nil"/>
          <w:bottom w:val="nil"/>
          <w:right w:val="nil"/>
          <w:between w:val="nil"/>
        </w:pBdr>
        <w:jc w:val="both"/>
        <w:rPr>
          <w:rFonts w:ascii="Arial" w:eastAsia="Calibri" w:hAnsi="Arial" w:cs="Arial"/>
          <w:i/>
          <w:iCs/>
          <w:sz w:val="20"/>
          <w:lang w:val="el-GR"/>
        </w:rPr>
      </w:pPr>
      <w:r w:rsidRPr="00512CFB">
        <w:rPr>
          <w:rFonts w:ascii="Arial" w:eastAsia="Calibri" w:hAnsi="Arial" w:cs="Arial"/>
          <w:i/>
          <w:iCs/>
          <w:sz w:val="20"/>
          <w:lang w:val="el-GR"/>
        </w:rPr>
        <w:t>Για περισσότερες πληροφορίες, επισκεφτείτε τη διεύθυνση</w:t>
      </w:r>
      <w:hyperlink r:id="rId11" w:history="1">
        <w:r w:rsidR="0001003B" w:rsidRPr="00512CFB">
          <w:rPr>
            <w:rStyle w:val="Hyperlink"/>
            <w:rFonts w:ascii="Arial" w:eastAsia="Calibri" w:hAnsi="Arial" w:cs="Arial"/>
            <w:i/>
            <w:iCs/>
            <w:sz w:val="20"/>
          </w:rPr>
          <w:t>www</w:t>
        </w:r>
        <w:r w:rsidR="0001003B" w:rsidRPr="00512CFB">
          <w:rPr>
            <w:rStyle w:val="Hyperlink"/>
            <w:rFonts w:ascii="Arial" w:eastAsia="Calibri" w:hAnsi="Arial" w:cs="Arial"/>
            <w:i/>
            <w:iCs/>
            <w:sz w:val="20"/>
            <w:lang w:val="el-GR"/>
          </w:rPr>
          <w:t>.</w:t>
        </w:r>
        <w:proofErr w:type="spellStart"/>
        <w:r w:rsidR="0001003B" w:rsidRPr="00512CFB">
          <w:rPr>
            <w:rStyle w:val="Hyperlink"/>
            <w:rFonts w:ascii="Arial" w:eastAsia="Calibri" w:hAnsi="Arial" w:cs="Arial"/>
            <w:i/>
            <w:iCs/>
            <w:sz w:val="20"/>
          </w:rPr>
          <w:t>holcim</w:t>
        </w:r>
        <w:proofErr w:type="spellEnd"/>
        <w:r w:rsidR="0001003B" w:rsidRPr="00512CFB">
          <w:rPr>
            <w:rStyle w:val="Hyperlink"/>
            <w:rFonts w:ascii="Arial" w:eastAsia="Calibri" w:hAnsi="Arial" w:cs="Arial"/>
            <w:i/>
            <w:iCs/>
            <w:sz w:val="20"/>
            <w:lang w:val="el-GR"/>
          </w:rPr>
          <w:t>.</w:t>
        </w:r>
        <w:r w:rsidR="0001003B" w:rsidRPr="00512CFB">
          <w:rPr>
            <w:rStyle w:val="Hyperlink"/>
            <w:rFonts w:ascii="Arial" w:eastAsia="Calibri" w:hAnsi="Arial" w:cs="Arial"/>
            <w:i/>
            <w:iCs/>
            <w:sz w:val="20"/>
          </w:rPr>
          <w:t>com</w:t>
        </w:r>
      </w:hyperlink>
      <w:r w:rsidRPr="00512CFB">
        <w:rPr>
          <w:rFonts w:ascii="Arial" w:eastAsia="Calibri" w:hAnsi="Arial" w:cs="Arial"/>
          <w:i/>
          <w:iCs/>
          <w:sz w:val="20"/>
          <w:lang w:val="el-GR"/>
        </w:rPr>
        <w:t xml:space="preserve">, ενώ </w:t>
      </w:r>
      <w:r w:rsidR="005D4D61" w:rsidRPr="00512CFB">
        <w:rPr>
          <w:rFonts w:ascii="Arial" w:eastAsia="Calibri" w:hAnsi="Arial" w:cs="Arial"/>
          <w:i/>
          <w:iCs/>
          <w:sz w:val="20"/>
          <w:lang w:val="el-GR"/>
        </w:rPr>
        <w:t>μπορείτε να μάθετε περισσότερα για το νέο όραμα</w:t>
      </w:r>
      <w:r w:rsidRPr="00512CFB">
        <w:rPr>
          <w:rFonts w:ascii="Arial" w:eastAsia="Calibri" w:hAnsi="Arial" w:cs="Arial"/>
          <w:i/>
          <w:iCs/>
          <w:sz w:val="20"/>
          <w:lang w:val="el-GR"/>
        </w:rPr>
        <w:t xml:space="preserve"> του Ομίλου στη διεύθυνση</w:t>
      </w:r>
      <w:hyperlink r:id="rId12" w:history="1">
        <w:r w:rsidR="001662D7" w:rsidRPr="00512CFB">
          <w:rPr>
            <w:rStyle w:val="Hyperlink"/>
            <w:rFonts w:ascii="Arial" w:hAnsi="Arial" w:cs="Arial"/>
            <w:i/>
            <w:sz w:val="20"/>
            <w:szCs w:val="15"/>
          </w:rPr>
          <w:t>www</w:t>
        </w:r>
        <w:r w:rsidR="001662D7" w:rsidRPr="00512CFB">
          <w:rPr>
            <w:rStyle w:val="Hyperlink"/>
            <w:rFonts w:ascii="Arial" w:hAnsi="Arial" w:cs="Arial"/>
            <w:i/>
            <w:sz w:val="20"/>
            <w:szCs w:val="15"/>
            <w:lang w:val="el-GR"/>
          </w:rPr>
          <w:t>.</w:t>
        </w:r>
        <w:proofErr w:type="spellStart"/>
        <w:r w:rsidR="001662D7" w:rsidRPr="00512CFB">
          <w:rPr>
            <w:rStyle w:val="Hyperlink"/>
            <w:rFonts w:ascii="Arial" w:hAnsi="Arial" w:cs="Arial"/>
            <w:i/>
            <w:sz w:val="20"/>
            <w:szCs w:val="15"/>
          </w:rPr>
          <w:t>holcim</w:t>
        </w:r>
        <w:proofErr w:type="spellEnd"/>
        <w:r w:rsidR="001662D7" w:rsidRPr="00512CFB">
          <w:rPr>
            <w:rStyle w:val="Hyperlink"/>
            <w:rFonts w:ascii="Arial" w:hAnsi="Arial" w:cs="Arial"/>
            <w:i/>
            <w:sz w:val="20"/>
            <w:szCs w:val="15"/>
            <w:lang w:val="el-GR"/>
          </w:rPr>
          <w:t>.</w:t>
        </w:r>
        <w:r w:rsidR="001662D7" w:rsidRPr="00512CFB">
          <w:rPr>
            <w:rStyle w:val="Hyperlink"/>
            <w:rFonts w:ascii="Arial" w:hAnsi="Arial" w:cs="Arial"/>
            <w:i/>
            <w:sz w:val="20"/>
            <w:szCs w:val="15"/>
          </w:rPr>
          <w:t>com</w:t>
        </w:r>
        <w:r w:rsidR="001662D7" w:rsidRPr="00512CFB">
          <w:rPr>
            <w:rStyle w:val="Hyperlink"/>
            <w:rFonts w:ascii="Arial" w:hAnsi="Arial" w:cs="Arial"/>
            <w:i/>
            <w:sz w:val="20"/>
            <w:szCs w:val="15"/>
            <w:lang w:val="el-GR"/>
          </w:rPr>
          <w:t>/</w:t>
        </w:r>
        <w:r w:rsidR="001662D7" w:rsidRPr="00512CFB">
          <w:rPr>
            <w:rStyle w:val="Hyperlink"/>
            <w:rFonts w:ascii="Arial" w:hAnsi="Arial" w:cs="Arial"/>
            <w:i/>
            <w:sz w:val="20"/>
            <w:szCs w:val="15"/>
          </w:rPr>
          <w:t>about</w:t>
        </w:r>
        <w:r w:rsidR="001662D7" w:rsidRPr="00512CFB">
          <w:rPr>
            <w:rStyle w:val="Hyperlink"/>
            <w:rFonts w:ascii="Arial" w:hAnsi="Arial" w:cs="Arial"/>
            <w:i/>
            <w:sz w:val="20"/>
            <w:szCs w:val="15"/>
            <w:lang w:val="el-GR"/>
          </w:rPr>
          <w:t>-</w:t>
        </w:r>
        <w:proofErr w:type="spellStart"/>
        <w:r w:rsidR="001662D7" w:rsidRPr="00512CFB">
          <w:rPr>
            <w:rStyle w:val="Hyperlink"/>
            <w:rFonts w:ascii="Arial" w:hAnsi="Arial" w:cs="Arial"/>
            <w:i/>
            <w:sz w:val="20"/>
            <w:szCs w:val="15"/>
          </w:rPr>
          <w:t>holcim</w:t>
        </w:r>
        <w:proofErr w:type="spellEnd"/>
      </w:hyperlink>
    </w:p>
    <w:p w14:paraId="34D8C227" w14:textId="77777777" w:rsidR="00FC5245" w:rsidRPr="00FC5245" w:rsidRDefault="00FC5245" w:rsidP="00FC5245">
      <w:pPr>
        <w:rPr>
          <w:rFonts w:ascii="Arial" w:eastAsia="Calibri" w:hAnsi="Arial" w:cs="Arial"/>
          <w:sz w:val="20"/>
          <w:lang w:val="el-GR"/>
        </w:rPr>
      </w:pPr>
    </w:p>
    <w:p w14:paraId="20DF0178" w14:textId="7A9D1CA5" w:rsidR="00FC5245" w:rsidRDefault="00FC5245" w:rsidP="00FC5245">
      <w:pPr>
        <w:rPr>
          <w:rFonts w:ascii="Arial" w:eastAsia="Calibri" w:hAnsi="Arial" w:cs="Arial"/>
          <w:sz w:val="20"/>
          <w:lang w:val="el-GR"/>
        </w:rPr>
      </w:pPr>
    </w:p>
    <w:p w14:paraId="7860D4E8" w14:textId="3F2D4E05" w:rsidR="00E87DBA" w:rsidRPr="00FC5245" w:rsidRDefault="00E87DBA" w:rsidP="00FC5245">
      <w:pPr>
        <w:tabs>
          <w:tab w:val="left" w:pos="5220"/>
        </w:tabs>
        <w:rPr>
          <w:rFonts w:ascii="Arial" w:eastAsia="Calibri" w:hAnsi="Arial" w:cs="Arial"/>
          <w:sz w:val="20"/>
          <w:lang w:val="el-GR"/>
        </w:rPr>
      </w:pPr>
    </w:p>
    <w:sectPr w:rsidR="00E87DBA" w:rsidRPr="00FC5245" w:rsidSect="0021136A">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426"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2FCD1B" w14:textId="77777777" w:rsidR="005D53E7" w:rsidRDefault="005D53E7" w:rsidP="00E87DBA">
      <w:pPr>
        <w:spacing w:after="0" w:line="240" w:lineRule="auto"/>
      </w:pPr>
      <w:r>
        <w:separator/>
      </w:r>
    </w:p>
  </w:endnote>
  <w:endnote w:type="continuationSeparator" w:id="0">
    <w:p w14:paraId="062B3A62" w14:textId="77777777" w:rsidR="005D53E7" w:rsidRDefault="005D53E7" w:rsidP="00E87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3AC08" w14:textId="77777777" w:rsidR="00FC5245" w:rsidRPr="0021136A" w:rsidRDefault="00FC5245" w:rsidP="00FC5245">
    <w:pPr>
      <w:spacing w:after="0" w:line="240" w:lineRule="auto"/>
      <w:jc w:val="center"/>
      <w:rPr>
        <w:rFonts w:ascii="Arial" w:hAnsi="Arial" w:cs="Arial"/>
        <w:color w:val="333333"/>
        <w:sz w:val="18"/>
        <w:szCs w:val="18"/>
        <w:lang w:val="el-GR"/>
      </w:rPr>
    </w:pPr>
    <w:r>
      <w:rPr>
        <w:rFonts w:ascii="Arial" w:hAnsi="Arial" w:cs="Arial"/>
        <w:color w:val="333333"/>
        <w:sz w:val="18"/>
        <w:szCs w:val="18"/>
        <w:lang w:val="el-GR"/>
      </w:rPr>
      <w:t xml:space="preserve">Σελίδα </w:t>
    </w:r>
    <w:r w:rsidRPr="00F55168">
      <w:rPr>
        <w:rFonts w:ascii="Arial" w:hAnsi="Arial" w:cs="Arial"/>
        <w:color w:val="333333"/>
        <w:sz w:val="18"/>
        <w:szCs w:val="18"/>
      </w:rPr>
      <w:fldChar w:fldCharType="begin"/>
    </w:r>
    <w:r w:rsidRPr="00F55168">
      <w:rPr>
        <w:rFonts w:ascii="Arial" w:hAnsi="Arial" w:cs="Arial"/>
        <w:color w:val="333333"/>
        <w:sz w:val="18"/>
        <w:szCs w:val="18"/>
      </w:rPr>
      <w:instrText xml:space="preserve"> PAGE </w:instrText>
    </w:r>
    <w:r w:rsidRPr="00F55168">
      <w:rPr>
        <w:rFonts w:ascii="Arial" w:hAnsi="Arial" w:cs="Arial"/>
        <w:color w:val="333333"/>
        <w:sz w:val="18"/>
        <w:szCs w:val="18"/>
      </w:rPr>
      <w:fldChar w:fldCharType="separate"/>
    </w:r>
    <w:r>
      <w:rPr>
        <w:rFonts w:ascii="Arial" w:hAnsi="Arial" w:cs="Arial"/>
        <w:noProof/>
        <w:color w:val="333333"/>
        <w:sz w:val="18"/>
        <w:szCs w:val="18"/>
      </w:rPr>
      <w:t>2</w:t>
    </w:r>
    <w:r w:rsidRPr="00F55168">
      <w:rPr>
        <w:rFonts w:ascii="Arial" w:hAnsi="Arial" w:cs="Arial"/>
        <w:color w:val="333333"/>
        <w:sz w:val="18"/>
        <w:szCs w:val="18"/>
      </w:rPr>
      <w:fldChar w:fldCharType="end"/>
    </w:r>
    <w:r w:rsidRPr="00F55168">
      <w:rPr>
        <w:rFonts w:ascii="Arial" w:hAnsi="Arial" w:cs="Arial"/>
        <w:color w:val="333333"/>
        <w:sz w:val="18"/>
        <w:szCs w:val="18"/>
      </w:rPr>
      <w:t xml:space="preserve"> από </w:t>
    </w:r>
    <w:r>
      <w:rPr>
        <w:rFonts w:ascii="Arial" w:hAnsi="Arial" w:cs="Arial"/>
        <w:color w:val="333333"/>
        <w:sz w:val="18"/>
        <w:szCs w:val="18"/>
        <w:lang w:val="el-GR"/>
      </w:rPr>
      <w:t>3</w:t>
    </w:r>
  </w:p>
  <w:p w14:paraId="710463E6" w14:textId="77777777" w:rsidR="00FC5245" w:rsidRDefault="00FC52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7B074" w14:textId="4C425799" w:rsidR="00325282" w:rsidRPr="00CB711A" w:rsidRDefault="00325282" w:rsidP="00325282">
    <w:pPr>
      <w:spacing w:after="0" w:line="240" w:lineRule="auto"/>
      <w:jc w:val="center"/>
      <w:rPr>
        <w:rFonts w:ascii="Arial" w:hAnsi="Arial" w:cs="Arial"/>
        <w:color w:val="333333"/>
        <w:sz w:val="18"/>
        <w:szCs w:val="18"/>
        <w:lang w:val="el-GR"/>
      </w:rPr>
    </w:pPr>
    <w:r>
      <w:rPr>
        <w:rFonts w:ascii="Arial" w:hAnsi="Arial" w:cs="Arial"/>
        <w:color w:val="333333"/>
        <w:sz w:val="18"/>
        <w:szCs w:val="18"/>
        <w:lang w:val="el-GR"/>
      </w:rPr>
      <w:t>Σελίδα</w:t>
    </w:r>
    <w:r w:rsidR="0021136A">
      <w:rPr>
        <w:rFonts w:ascii="Arial" w:hAnsi="Arial" w:cs="Arial"/>
        <w:color w:val="333333"/>
        <w:sz w:val="18"/>
        <w:szCs w:val="18"/>
        <w:lang w:val="el-GR"/>
      </w:rPr>
      <w:t xml:space="preserve"> </w:t>
    </w:r>
    <w:r w:rsidR="00692CB3" w:rsidRPr="00F55168">
      <w:rPr>
        <w:rFonts w:ascii="Arial" w:hAnsi="Arial" w:cs="Arial"/>
        <w:color w:val="333333"/>
        <w:sz w:val="18"/>
        <w:szCs w:val="18"/>
      </w:rPr>
      <w:fldChar w:fldCharType="begin"/>
    </w:r>
    <w:r w:rsidRPr="00F55168">
      <w:rPr>
        <w:rFonts w:ascii="Arial" w:hAnsi="Arial" w:cs="Arial"/>
        <w:color w:val="333333"/>
        <w:sz w:val="18"/>
        <w:szCs w:val="18"/>
      </w:rPr>
      <w:instrText xml:space="preserve"> PAGE </w:instrText>
    </w:r>
    <w:r w:rsidR="00692CB3" w:rsidRPr="00F55168">
      <w:rPr>
        <w:rFonts w:ascii="Arial" w:hAnsi="Arial" w:cs="Arial"/>
        <w:color w:val="333333"/>
        <w:sz w:val="18"/>
        <w:szCs w:val="18"/>
      </w:rPr>
      <w:fldChar w:fldCharType="separate"/>
    </w:r>
    <w:r w:rsidR="00FC5245">
      <w:rPr>
        <w:rFonts w:ascii="Arial" w:hAnsi="Arial" w:cs="Arial"/>
        <w:noProof/>
        <w:color w:val="333333"/>
        <w:sz w:val="18"/>
        <w:szCs w:val="18"/>
      </w:rPr>
      <w:t>3</w:t>
    </w:r>
    <w:r w:rsidR="00692CB3" w:rsidRPr="00F55168">
      <w:rPr>
        <w:rFonts w:ascii="Arial" w:hAnsi="Arial" w:cs="Arial"/>
        <w:color w:val="333333"/>
        <w:sz w:val="18"/>
        <w:szCs w:val="18"/>
      </w:rPr>
      <w:fldChar w:fldCharType="end"/>
    </w:r>
    <w:r w:rsidRPr="00F55168">
      <w:rPr>
        <w:rFonts w:ascii="Arial" w:hAnsi="Arial" w:cs="Arial"/>
        <w:color w:val="333333"/>
        <w:sz w:val="18"/>
        <w:szCs w:val="18"/>
      </w:rPr>
      <w:t xml:space="preserve"> από </w:t>
    </w:r>
    <w:r w:rsidR="0021136A">
      <w:rPr>
        <w:rFonts w:ascii="Arial" w:hAnsi="Arial" w:cs="Arial"/>
        <w:color w:val="333333"/>
        <w:sz w:val="18"/>
        <w:szCs w:val="18"/>
        <w:lang w:val="el-GR"/>
      </w:rPr>
      <w:t>3</w:t>
    </w:r>
  </w:p>
  <w:p w14:paraId="0A093C64" w14:textId="1265455D" w:rsidR="00325282" w:rsidRDefault="00325282" w:rsidP="0032528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CB02" w14:textId="77777777" w:rsidR="00300D1A" w:rsidRDefault="00300D1A" w:rsidP="00300D1A">
    <w:pPr>
      <w:spacing w:after="0" w:line="240" w:lineRule="auto"/>
      <w:jc w:val="center"/>
      <w:rPr>
        <w:rFonts w:ascii="Arial" w:hAnsi="Arial" w:cs="Arial"/>
        <w:color w:val="333333"/>
        <w:sz w:val="18"/>
        <w:szCs w:val="18"/>
      </w:rPr>
    </w:pPr>
  </w:p>
  <w:p w14:paraId="76C6C259" w14:textId="45631449" w:rsidR="00300D1A" w:rsidRPr="0021136A" w:rsidRDefault="00300D1A" w:rsidP="00300D1A">
    <w:pPr>
      <w:spacing w:after="0" w:line="240" w:lineRule="auto"/>
      <w:jc w:val="center"/>
      <w:rPr>
        <w:rFonts w:ascii="Arial" w:hAnsi="Arial" w:cs="Arial"/>
        <w:color w:val="333333"/>
        <w:sz w:val="18"/>
        <w:szCs w:val="18"/>
        <w:lang w:val="el-GR"/>
      </w:rPr>
    </w:pPr>
    <w:r>
      <w:rPr>
        <w:rFonts w:ascii="Arial" w:hAnsi="Arial" w:cs="Arial"/>
        <w:color w:val="333333"/>
        <w:sz w:val="18"/>
        <w:szCs w:val="18"/>
        <w:lang w:val="el-GR"/>
      </w:rPr>
      <w:t>Σελίδα</w:t>
    </w:r>
    <w:r w:rsidR="0021136A">
      <w:rPr>
        <w:rFonts w:ascii="Arial" w:hAnsi="Arial" w:cs="Arial"/>
        <w:color w:val="333333"/>
        <w:sz w:val="18"/>
        <w:szCs w:val="18"/>
        <w:lang w:val="el-GR"/>
      </w:rPr>
      <w:t xml:space="preserve"> </w:t>
    </w:r>
    <w:r w:rsidR="00692CB3" w:rsidRPr="00F55168">
      <w:rPr>
        <w:rFonts w:ascii="Arial" w:hAnsi="Arial" w:cs="Arial"/>
        <w:color w:val="333333"/>
        <w:sz w:val="18"/>
        <w:szCs w:val="18"/>
      </w:rPr>
      <w:fldChar w:fldCharType="begin"/>
    </w:r>
    <w:r w:rsidRPr="00F55168">
      <w:rPr>
        <w:rFonts w:ascii="Arial" w:hAnsi="Arial" w:cs="Arial"/>
        <w:color w:val="333333"/>
        <w:sz w:val="18"/>
        <w:szCs w:val="18"/>
      </w:rPr>
      <w:instrText xml:space="preserve"> PAGE </w:instrText>
    </w:r>
    <w:r w:rsidR="00692CB3" w:rsidRPr="00F55168">
      <w:rPr>
        <w:rFonts w:ascii="Arial" w:hAnsi="Arial" w:cs="Arial"/>
        <w:color w:val="333333"/>
        <w:sz w:val="18"/>
        <w:szCs w:val="18"/>
      </w:rPr>
      <w:fldChar w:fldCharType="separate"/>
    </w:r>
    <w:r w:rsidR="00FC5245">
      <w:rPr>
        <w:rFonts w:ascii="Arial" w:hAnsi="Arial" w:cs="Arial"/>
        <w:noProof/>
        <w:color w:val="333333"/>
        <w:sz w:val="18"/>
        <w:szCs w:val="18"/>
      </w:rPr>
      <w:t>1</w:t>
    </w:r>
    <w:r w:rsidR="00692CB3" w:rsidRPr="00F55168">
      <w:rPr>
        <w:rFonts w:ascii="Arial" w:hAnsi="Arial" w:cs="Arial"/>
        <w:color w:val="333333"/>
        <w:sz w:val="18"/>
        <w:szCs w:val="18"/>
      </w:rPr>
      <w:fldChar w:fldCharType="end"/>
    </w:r>
    <w:r w:rsidRPr="00F55168">
      <w:rPr>
        <w:rFonts w:ascii="Arial" w:hAnsi="Arial" w:cs="Arial"/>
        <w:color w:val="333333"/>
        <w:sz w:val="18"/>
        <w:szCs w:val="18"/>
      </w:rPr>
      <w:t xml:space="preserve"> από </w:t>
    </w:r>
    <w:r w:rsidR="0021136A">
      <w:rPr>
        <w:rFonts w:ascii="Arial" w:hAnsi="Arial" w:cs="Arial"/>
        <w:color w:val="333333"/>
        <w:sz w:val="18"/>
        <w:szCs w:val="18"/>
        <w:lang w:val="el-GR"/>
      </w:rPr>
      <w:t>3</w:t>
    </w:r>
  </w:p>
  <w:p w14:paraId="421ABA22" w14:textId="5079537C" w:rsidR="00300D1A" w:rsidRDefault="00300D1A" w:rsidP="00300D1A">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D861A" w14:textId="77777777" w:rsidR="005D53E7" w:rsidRDefault="005D53E7" w:rsidP="00E87DBA">
      <w:pPr>
        <w:spacing w:after="0" w:line="240" w:lineRule="auto"/>
      </w:pPr>
      <w:r>
        <w:separator/>
      </w:r>
    </w:p>
  </w:footnote>
  <w:footnote w:type="continuationSeparator" w:id="0">
    <w:p w14:paraId="682B699E" w14:textId="77777777" w:rsidR="005D53E7" w:rsidRDefault="005D53E7" w:rsidP="00E87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A1F67" w14:textId="77777777" w:rsidR="00512CFB" w:rsidRDefault="00512CFB" w:rsidP="00512CFB">
    <w:pPr>
      <w:pStyle w:val="Header"/>
      <w:ind w:left="-426"/>
      <w:rPr>
        <w:lang w:val="el-GR"/>
      </w:rPr>
    </w:pPr>
    <w:r>
      <w:rPr>
        <w:noProof/>
        <w:lang w:val="el-GR" w:eastAsia="el-GR"/>
      </w:rPr>
      <w:drawing>
        <wp:inline distT="0" distB="0" distL="0" distR="0" wp14:anchorId="0A936CF1" wp14:editId="54C707B5">
          <wp:extent cx="2081307" cy="780918"/>
          <wp:effectExtent l="0" t="0" r="0" b="635"/>
          <wp:docPr id="1" name="Picture 1" descr="Πρακτική άσκηση για απόφοιτους στον όμιλο εταιριών Ηρακλ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ρακτική άσκηση για απόφοιτους στον όμιλο εταιριών Ηρακλής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60" cy="794333"/>
                  </a:xfrm>
                  <a:prstGeom prst="rect">
                    <a:avLst/>
                  </a:prstGeom>
                  <a:noFill/>
                  <a:ln>
                    <a:noFill/>
                  </a:ln>
                </pic:spPr>
              </pic:pic>
            </a:graphicData>
          </a:graphic>
        </wp:inline>
      </w:drawing>
    </w:r>
    <w:r>
      <w:rPr>
        <w:lang w:val="el-GR"/>
      </w:rPr>
      <w:tab/>
    </w:r>
    <w:r>
      <w:rPr>
        <w:lang w:val="el-GR"/>
      </w:rPr>
      <w:tab/>
    </w:r>
    <w:r w:rsidRPr="00F67494">
      <w:rPr>
        <w:noProof/>
        <w:lang w:val="el-GR" w:eastAsia="el-GR"/>
      </w:rPr>
      <w:drawing>
        <wp:inline distT="0" distB="0" distL="0" distR="0" wp14:anchorId="727F8065" wp14:editId="206D9423">
          <wp:extent cx="1201424" cy="1171575"/>
          <wp:effectExtent l="0" t="0" r="0" b="0"/>
          <wp:docPr id="5" name="Εικόνα 1" descr="C:\Users\Στάθης\Pictures\σφραγίδ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άθης\Pictures\σφραγίδα 2.jpg"/>
                  <pic:cNvPicPr>
                    <a:picLocks noChangeAspect="1" noChangeArrowheads="1"/>
                  </pic:cNvPicPr>
                </pic:nvPicPr>
                <pic:blipFill>
                  <a:blip r:embed="rId2">
                    <a:clrChange>
                      <a:clrFrom>
                        <a:srgbClr val="F9F9F9"/>
                      </a:clrFrom>
                      <a:clrTo>
                        <a:srgbClr val="F9F9F9">
                          <a:alpha val="0"/>
                        </a:srgbClr>
                      </a:clrTo>
                    </a:clrChange>
                  </a:blip>
                  <a:srcRect/>
                  <a:stretch>
                    <a:fillRect/>
                  </a:stretch>
                </pic:blipFill>
                <pic:spPr bwMode="auto">
                  <a:xfrm>
                    <a:off x="0" y="0"/>
                    <a:ext cx="1201424" cy="1171575"/>
                  </a:xfrm>
                  <a:prstGeom prst="rect">
                    <a:avLst/>
                  </a:prstGeom>
                  <a:noFill/>
                  <a:ln w="9525">
                    <a:noFill/>
                    <a:miter lim="800000"/>
                    <a:headEnd/>
                    <a:tailEnd/>
                  </a:ln>
                </pic:spPr>
              </pic:pic>
            </a:graphicData>
          </a:graphic>
        </wp:inline>
      </w:drawing>
    </w:r>
  </w:p>
  <w:p w14:paraId="101D8477" w14:textId="77777777" w:rsidR="00512CFB" w:rsidRDefault="00512C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446E97" w14:textId="6D34A853" w:rsidR="00E87DBA" w:rsidRDefault="00E87DBA" w:rsidP="00E87DBA">
    <w:pPr>
      <w:pStyle w:val="Header"/>
      <w:ind w:left="-426"/>
    </w:pPr>
  </w:p>
  <w:p w14:paraId="26D8B67E" w14:textId="77777777" w:rsidR="00512CFB" w:rsidRDefault="00512CFB" w:rsidP="00512CFB">
    <w:pPr>
      <w:pStyle w:val="Header"/>
      <w:ind w:left="-426"/>
      <w:rPr>
        <w:lang w:val="el-GR"/>
      </w:rPr>
    </w:pPr>
    <w:r>
      <w:rPr>
        <w:noProof/>
        <w:lang w:val="el-GR" w:eastAsia="el-GR"/>
      </w:rPr>
      <w:drawing>
        <wp:inline distT="0" distB="0" distL="0" distR="0" wp14:anchorId="62DDC6F4" wp14:editId="71266DE8">
          <wp:extent cx="2081307" cy="780918"/>
          <wp:effectExtent l="0" t="0" r="0" b="635"/>
          <wp:docPr id="6" name="Picture 6" descr="Πρακτική άσκηση για απόφοιτους στον όμιλο εταιριών Ηρακλ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ρακτική άσκηση για απόφοιτους στον όμιλο εταιριών Ηρακλής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60" cy="794333"/>
                  </a:xfrm>
                  <a:prstGeom prst="rect">
                    <a:avLst/>
                  </a:prstGeom>
                  <a:noFill/>
                  <a:ln>
                    <a:noFill/>
                  </a:ln>
                </pic:spPr>
              </pic:pic>
            </a:graphicData>
          </a:graphic>
        </wp:inline>
      </w:drawing>
    </w:r>
    <w:r>
      <w:rPr>
        <w:lang w:val="el-GR"/>
      </w:rPr>
      <w:tab/>
    </w:r>
    <w:r>
      <w:rPr>
        <w:lang w:val="el-GR"/>
      </w:rPr>
      <w:tab/>
    </w:r>
    <w:r w:rsidRPr="00F67494">
      <w:rPr>
        <w:noProof/>
        <w:lang w:val="el-GR" w:eastAsia="el-GR"/>
      </w:rPr>
      <w:drawing>
        <wp:inline distT="0" distB="0" distL="0" distR="0" wp14:anchorId="6A53535E" wp14:editId="19B2212E">
          <wp:extent cx="1201424" cy="1171575"/>
          <wp:effectExtent l="0" t="0" r="0" b="0"/>
          <wp:docPr id="7" name="Εικόνα 1" descr="C:\Users\Στάθης\Pictures\σφραγίδ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άθης\Pictures\σφραγίδα 2.jpg"/>
                  <pic:cNvPicPr>
                    <a:picLocks noChangeAspect="1" noChangeArrowheads="1"/>
                  </pic:cNvPicPr>
                </pic:nvPicPr>
                <pic:blipFill>
                  <a:blip r:embed="rId2">
                    <a:clrChange>
                      <a:clrFrom>
                        <a:srgbClr val="F9F9F9"/>
                      </a:clrFrom>
                      <a:clrTo>
                        <a:srgbClr val="F9F9F9">
                          <a:alpha val="0"/>
                        </a:srgbClr>
                      </a:clrTo>
                    </a:clrChange>
                  </a:blip>
                  <a:srcRect/>
                  <a:stretch>
                    <a:fillRect/>
                  </a:stretch>
                </pic:blipFill>
                <pic:spPr bwMode="auto">
                  <a:xfrm>
                    <a:off x="0" y="0"/>
                    <a:ext cx="1201424" cy="1171575"/>
                  </a:xfrm>
                  <a:prstGeom prst="rect">
                    <a:avLst/>
                  </a:prstGeom>
                  <a:noFill/>
                  <a:ln w="9525">
                    <a:noFill/>
                    <a:miter lim="800000"/>
                    <a:headEnd/>
                    <a:tailEnd/>
                  </a:ln>
                </pic:spPr>
              </pic:pic>
            </a:graphicData>
          </a:graphic>
        </wp:inline>
      </w:drawing>
    </w:r>
  </w:p>
  <w:p w14:paraId="1C536502" w14:textId="77777777" w:rsidR="00E87DBA" w:rsidRDefault="00E87DBA" w:rsidP="00E87DBA">
    <w:pPr>
      <w:pStyle w:val="Header"/>
      <w:ind w:left="-4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1FA02" w14:textId="4BFFC0A5" w:rsidR="005D034D" w:rsidRDefault="00E87DBA" w:rsidP="00CB711A">
    <w:pPr>
      <w:pStyle w:val="Header"/>
      <w:ind w:left="-426"/>
      <w:rPr>
        <w:lang w:val="el-GR"/>
      </w:rPr>
    </w:pPr>
    <w:r>
      <w:rPr>
        <w:noProof/>
        <w:lang w:val="el-GR" w:eastAsia="el-GR"/>
      </w:rPr>
      <w:drawing>
        <wp:inline distT="0" distB="0" distL="0" distR="0" wp14:anchorId="093F78B3" wp14:editId="63061237">
          <wp:extent cx="2081307" cy="780918"/>
          <wp:effectExtent l="0" t="0" r="0" b="635"/>
          <wp:docPr id="2" name="Picture 2" descr="Πρακτική άσκηση για απόφοιτους στον όμιλο εταιριών Ηρακλή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Πρακτική άσκηση για απόφοιτους στον όμιλο εταιριών Ηρακλής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60" cy="794333"/>
                  </a:xfrm>
                  <a:prstGeom prst="rect">
                    <a:avLst/>
                  </a:prstGeom>
                  <a:noFill/>
                  <a:ln>
                    <a:noFill/>
                  </a:ln>
                </pic:spPr>
              </pic:pic>
            </a:graphicData>
          </a:graphic>
        </wp:inline>
      </w:drawing>
    </w:r>
    <w:r w:rsidR="0021136A">
      <w:rPr>
        <w:lang w:val="el-GR"/>
      </w:rPr>
      <w:tab/>
    </w:r>
    <w:r w:rsidR="00CB711A">
      <w:rPr>
        <w:lang w:val="el-GR"/>
      </w:rPr>
      <w:tab/>
    </w:r>
    <w:r w:rsidR="00F67494" w:rsidRPr="00F67494">
      <w:rPr>
        <w:noProof/>
        <w:lang w:val="el-GR" w:eastAsia="el-GR"/>
      </w:rPr>
      <w:drawing>
        <wp:inline distT="0" distB="0" distL="0" distR="0" wp14:anchorId="7AF5A1BE" wp14:editId="0D67C1E4">
          <wp:extent cx="1201424" cy="1171575"/>
          <wp:effectExtent l="0" t="0" r="0" b="0"/>
          <wp:docPr id="3" name="Εικόνα 1" descr="C:\Users\Στάθης\Pictures\σφραγίδα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Στάθης\Pictures\σφραγίδα 2.jpg"/>
                  <pic:cNvPicPr>
                    <a:picLocks noChangeAspect="1" noChangeArrowheads="1"/>
                  </pic:cNvPicPr>
                </pic:nvPicPr>
                <pic:blipFill>
                  <a:blip r:embed="rId2">
                    <a:clrChange>
                      <a:clrFrom>
                        <a:srgbClr val="F9F9F9"/>
                      </a:clrFrom>
                      <a:clrTo>
                        <a:srgbClr val="F9F9F9">
                          <a:alpha val="0"/>
                        </a:srgbClr>
                      </a:clrTo>
                    </a:clrChange>
                  </a:blip>
                  <a:srcRect/>
                  <a:stretch>
                    <a:fillRect/>
                  </a:stretch>
                </pic:blipFill>
                <pic:spPr bwMode="auto">
                  <a:xfrm>
                    <a:off x="0" y="0"/>
                    <a:ext cx="1201424" cy="1171575"/>
                  </a:xfrm>
                  <a:prstGeom prst="rect">
                    <a:avLst/>
                  </a:prstGeom>
                  <a:noFill/>
                  <a:ln w="9525">
                    <a:noFill/>
                    <a:miter lim="800000"/>
                    <a:headEnd/>
                    <a:tailEnd/>
                  </a:ln>
                </pic:spPr>
              </pic:pic>
            </a:graphicData>
          </a:graphic>
        </wp:inline>
      </w:drawing>
    </w:r>
  </w:p>
  <w:p w14:paraId="08E0CBE9" w14:textId="77777777" w:rsidR="005D034D" w:rsidRDefault="005D034D" w:rsidP="00CB711A">
    <w:pPr>
      <w:pStyle w:val="Header"/>
      <w:ind w:left="-426"/>
      <w:rPr>
        <w:lang w:val="el-GR"/>
      </w:rPr>
    </w:pPr>
  </w:p>
  <w:p w14:paraId="32FB716D" w14:textId="77777777" w:rsidR="00E87DBA" w:rsidRPr="000249D3" w:rsidRDefault="00CB711A" w:rsidP="00CB711A">
    <w:pPr>
      <w:pStyle w:val="Header"/>
      <w:ind w:left="-426"/>
      <w:rPr>
        <w:lang w:val="el-GR"/>
      </w:rPr>
    </w:pPr>
    <w:r>
      <w:rPr>
        <w:lang w:val="el-GR"/>
      </w:rPr>
      <w:tab/>
    </w:r>
  </w:p>
  <w:p w14:paraId="733B3CE2" w14:textId="77777777" w:rsidR="00E87DBA" w:rsidRPr="00325A11" w:rsidRDefault="00325A11" w:rsidP="0021136A">
    <w:pPr>
      <w:pStyle w:val="Header"/>
      <w:ind w:left="-426" w:right="-7"/>
      <w:jc w:val="center"/>
      <w:rPr>
        <w:rFonts w:ascii="Arial" w:hAnsi="Arial" w:cs="Arial"/>
        <w:b/>
        <w:bCs/>
        <w:sz w:val="32"/>
        <w:szCs w:val="28"/>
        <w:lang w:val="el-GR"/>
      </w:rPr>
    </w:pPr>
    <w:r>
      <w:rPr>
        <w:rFonts w:ascii="Arial" w:hAnsi="Arial" w:cs="Arial"/>
        <w:b/>
        <w:bCs/>
        <w:sz w:val="32"/>
        <w:szCs w:val="28"/>
        <w:lang w:val="el-GR"/>
      </w:rPr>
      <w:t>Δελτίο Τύπου</w:t>
    </w:r>
  </w:p>
  <w:p w14:paraId="429BA595" w14:textId="77777777" w:rsidR="00E87DBA" w:rsidRDefault="00E87DBA" w:rsidP="005610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80"/>
    <w:rsid w:val="0001003B"/>
    <w:rsid w:val="000228DD"/>
    <w:rsid w:val="000249D3"/>
    <w:rsid w:val="000269B5"/>
    <w:rsid w:val="0003182D"/>
    <w:rsid w:val="000642D2"/>
    <w:rsid w:val="0006525A"/>
    <w:rsid w:val="00071732"/>
    <w:rsid w:val="00075E4E"/>
    <w:rsid w:val="00093E69"/>
    <w:rsid w:val="000B0C44"/>
    <w:rsid w:val="000B4380"/>
    <w:rsid w:val="000C5301"/>
    <w:rsid w:val="000D142B"/>
    <w:rsid w:val="000D1C0A"/>
    <w:rsid w:val="000D55F2"/>
    <w:rsid w:val="000D6976"/>
    <w:rsid w:val="000D6D7F"/>
    <w:rsid w:val="000E0EF3"/>
    <w:rsid w:val="000E2CA1"/>
    <w:rsid w:val="000E5F5C"/>
    <w:rsid w:val="000E5F98"/>
    <w:rsid w:val="00104DF6"/>
    <w:rsid w:val="00110BC6"/>
    <w:rsid w:val="001160F8"/>
    <w:rsid w:val="0011766E"/>
    <w:rsid w:val="001179E9"/>
    <w:rsid w:val="00133A72"/>
    <w:rsid w:val="00136A5E"/>
    <w:rsid w:val="0014220F"/>
    <w:rsid w:val="00160D63"/>
    <w:rsid w:val="00161869"/>
    <w:rsid w:val="00165AD2"/>
    <w:rsid w:val="001662D7"/>
    <w:rsid w:val="00170DAC"/>
    <w:rsid w:val="00170E91"/>
    <w:rsid w:val="0017130A"/>
    <w:rsid w:val="0017458F"/>
    <w:rsid w:val="00183211"/>
    <w:rsid w:val="001900BF"/>
    <w:rsid w:val="00197000"/>
    <w:rsid w:val="001973B0"/>
    <w:rsid w:val="001A0632"/>
    <w:rsid w:val="001A0D74"/>
    <w:rsid w:val="001A1A87"/>
    <w:rsid w:val="001B32A2"/>
    <w:rsid w:val="001B366C"/>
    <w:rsid w:val="001B4ECA"/>
    <w:rsid w:val="001C4E58"/>
    <w:rsid w:val="001C5124"/>
    <w:rsid w:val="001C79F9"/>
    <w:rsid w:val="001E5205"/>
    <w:rsid w:val="00204FC9"/>
    <w:rsid w:val="002076EE"/>
    <w:rsid w:val="0021136A"/>
    <w:rsid w:val="00216A50"/>
    <w:rsid w:val="0021737C"/>
    <w:rsid w:val="00217BAE"/>
    <w:rsid w:val="00225BBA"/>
    <w:rsid w:val="00227AD4"/>
    <w:rsid w:val="00242410"/>
    <w:rsid w:val="00256EF3"/>
    <w:rsid w:val="00286DE1"/>
    <w:rsid w:val="002913D3"/>
    <w:rsid w:val="0029227B"/>
    <w:rsid w:val="00292ACC"/>
    <w:rsid w:val="002A28E0"/>
    <w:rsid w:val="002B4A47"/>
    <w:rsid w:val="002C6C66"/>
    <w:rsid w:val="002E2079"/>
    <w:rsid w:val="002E2F11"/>
    <w:rsid w:val="002E7C7C"/>
    <w:rsid w:val="002F0622"/>
    <w:rsid w:val="00300D1A"/>
    <w:rsid w:val="00304182"/>
    <w:rsid w:val="00305016"/>
    <w:rsid w:val="00315EEA"/>
    <w:rsid w:val="00321B6E"/>
    <w:rsid w:val="00321EAC"/>
    <w:rsid w:val="003226B7"/>
    <w:rsid w:val="00322B42"/>
    <w:rsid w:val="00325282"/>
    <w:rsid w:val="00325A11"/>
    <w:rsid w:val="00326935"/>
    <w:rsid w:val="00332CA7"/>
    <w:rsid w:val="00353728"/>
    <w:rsid w:val="00357AED"/>
    <w:rsid w:val="00374927"/>
    <w:rsid w:val="00374D3E"/>
    <w:rsid w:val="0038773E"/>
    <w:rsid w:val="00391555"/>
    <w:rsid w:val="00395EFC"/>
    <w:rsid w:val="003A3C89"/>
    <w:rsid w:val="003A47F6"/>
    <w:rsid w:val="003C4083"/>
    <w:rsid w:val="003D19CD"/>
    <w:rsid w:val="003F2991"/>
    <w:rsid w:val="00403098"/>
    <w:rsid w:val="004445B2"/>
    <w:rsid w:val="00452BA4"/>
    <w:rsid w:val="00461BB3"/>
    <w:rsid w:val="004647CA"/>
    <w:rsid w:val="00464C2C"/>
    <w:rsid w:val="004654BC"/>
    <w:rsid w:val="00467F09"/>
    <w:rsid w:val="00475188"/>
    <w:rsid w:val="00493C6A"/>
    <w:rsid w:val="00497DC5"/>
    <w:rsid w:val="004A418E"/>
    <w:rsid w:val="004C0A87"/>
    <w:rsid w:val="004C4301"/>
    <w:rsid w:val="004D5F6A"/>
    <w:rsid w:val="004E097B"/>
    <w:rsid w:val="004E2772"/>
    <w:rsid w:val="004E28CA"/>
    <w:rsid w:val="004F4B0A"/>
    <w:rsid w:val="00502724"/>
    <w:rsid w:val="00502EAE"/>
    <w:rsid w:val="005059CA"/>
    <w:rsid w:val="00506197"/>
    <w:rsid w:val="00512CFB"/>
    <w:rsid w:val="00515D13"/>
    <w:rsid w:val="00523B23"/>
    <w:rsid w:val="005442EA"/>
    <w:rsid w:val="0054710D"/>
    <w:rsid w:val="00550801"/>
    <w:rsid w:val="0056102B"/>
    <w:rsid w:val="005628AD"/>
    <w:rsid w:val="00574475"/>
    <w:rsid w:val="005771D1"/>
    <w:rsid w:val="0057775D"/>
    <w:rsid w:val="00580EF0"/>
    <w:rsid w:val="005840A4"/>
    <w:rsid w:val="00585F53"/>
    <w:rsid w:val="00587D27"/>
    <w:rsid w:val="005908A3"/>
    <w:rsid w:val="00596634"/>
    <w:rsid w:val="005B0665"/>
    <w:rsid w:val="005B0E29"/>
    <w:rsid w:val="005B5397"/>
    <w:rsid w:val="005C53F7"/>
    <w:rsid w:val="005C7094"/>
    <w:rsid w:val="005D034D"/>
    <w:rsid w:val="005D1150"/>
    <w:rsid w:val="005D4D61"/>
    <w:rsid w:val="005D53E7"/>
    <w:rsid w:val="005D786E"/>
    <w:rsid w:val="005E7BBF"/>
    <w:rsid w:val="005F3931"/>
    <w:rsid w:val="00617DC6"/>
    <w:rsid w:val="006204B3"/>
    <w:rsid w:val="00623C15"/>
    <w:rsid w:val="00631921"/>
    <w:rsid w:val="006340CE"/>
    <w:rsid w:val="00654FDF"/>
    <w:rsid w:val="0066081C"/>
    <w:rsid w:val="0067322C"/>
    <w:rsid w:val="0069047C"/>
    <w:rsid w:val="00692CB3"/>
    <w:rsid w:val="00694243"/>
    <w:rsid w:val="0069726C"/>
    <w:rsid w:val="006A5427"/>
    <w:rsid w:val="006B6A67"/>
    <w:rsid w:val="006B7B4A"/>
    <w:rsid w:val="006F108E"/>
    <w:rsid w:val="006F3367"/>
    <w:rsid w:val="0071609A"/>
    <w:rsid w:val="00721FF3"/>
    <w:rsid w:val="00722C3B"/>
    <w:rsid w:val="007266D5"/>
    <w:rsid w:val="00730482"/>
    <w:rsid w:val="0073267E"/>
    <w:rsid w:val="007402D9"/>
    <w:rsid w:val="00740E10"/>
    <w:rsid w:val="00745C02"/>
    <w:rsid w:val="00746712"/>
    <w:rsid w:val="00762E83"/>
    <w:rsid w:val="007728FB"/>
    <w:rsid w:val="00775401"/>
    <w:rsid w:val="00782092"/>
    <w:rsid w:val="00784CAB"/>
    <w:rsid w:val="00787C29"/>
    <w:rsid w:val="007968B6"/>
    <w:rsid w:val="00796906"/>
    <w:rsid w:val="007A6361"/>
    <w:rsid w:val="007A6705"/>
    <w:rsid w:val="007B54BD"/>
    <w:rsid w:val="007B7E0D"/>
    <w:rsid w:val="007D295F"/>
    <w:rsid w:val="007E062D"/>
    <w:rsid w:val="007E12A6"/>
    <w:rsid w:val="007E522A"/>
    <w:rsid w:val="007F32CB"/>
    <w:rsid w:val="008060D5"/>
    <w:rsid w:val="008135F2"/>
    <w:rsid w:val="00821F46"/>
    <w:rsid w:val="0083286B"/>
    <w:rsid w:val="00870666"/>
    <w:rsid w:val="008820FA"/>
    <w:rsid w:val="008843EB"/>
    <w:rsid w:val="00894C99"/>
    <w:rsid w:val="0089754F"/>
    <w:rsid w:val="008A0019"/>
    <w:rsid w:val="008A538A"/>
    <w:rsid w:val="008A7315"/>
    <w:rsid w:val="008B0698"/>
    <w:rsid w:val="008B3FB4"/>
    <w:rsid w:val="008B5AAF"/>
    <w:rsid w:val="008B7892"/>
    <w:rsid w:val="008B7DA2"/>
    <w:rsid w:val="008C7D23"/>
    <w:rsid w:val="008D1A3A"/>
    <w:rsid w:val="0090109A"/>
    <w:rsid w:val="0090444E"/>
    <w:rsid w:val="0092573B"/>
    <w:rsid w:val="009438AC"/>
    <w:rsid w:val="00955ED6"/>
    <w:rsid w:val="0096761F"/>
    <w:rsid w:val="009775AA"/>
    <w:rsid w:val="00977707"/>
    <w:rsid w:val="00982888"/>
    <w:rsid w:val="009834BE"/>
    <w:rsid w:val="00984EA3"/>
    <w:rsid w:val="009971C9"/>
    <w:rsid w:val="009A38D1"/>
    <w:rsid w:val="009D4AE9"/>
    <w:rsid w:val="009D5EE7"/>
    <w:rsid w:val="009F1EBE"/>
    <w:rsid w:val="00A1264A"/>
    <w:rsid w:val="00A1372F"/>
    <w:rsid w:val="00A15149"/>
    <w:rsid w:val="00A230B9"/>
    <w:rsid w:val="00A263D2"/>
    <w:rsid w:val="00A30FA9"/>
    <w:rsid w:val="00A4085D"/>
    <w:rsid w:val="00A465A7"/>
    <w:rsid w:val="00A5103F"/>
    <w:rsid w:val="00A514C4"/>
    <w:rsid w:val="00A64A0A"/>
    <w:rsid w:val="00A76E4F"/>
    <w:rsid w:val="00A813CA"/>
    <w:rsid w:val="00A82332"/>
    <w:rsid w:val="00AA0BE3"/>
    <w:rsid w:val="00AA6B2D"/>
    <w:rsid w:val="00AB3D3D"/>
    <w:rsid w:val="00AE2431"/>
    <w:rsid w:val="00B06339"/>
    <w:rsid w:val="00B104FB"/>
    <w:rsid w:val="00B13FE6"/>
    <w:rsid w:val="00B42662"/>
    <w:rsid w:val="00B43C45"/>
    <w:rsid w:val="00B4475D"/>
    <w:rsid w:val="00B65F99"/>
    <w:rsid w:val="00B67B14"/>
    <w:rsid w:val="00B7571E"/>
    <w:rsid w:val="00B75FF3"/>
    <w:rsid w:val="00B833FF"/>
    <w:rsid w:val="00B86027"/>
    <w:rsid w:val="00B879E1"/>
    <w:rsid w:val="00B92F22"/>
    <w:rsid w:val="00BA5DB9"/>
    <w:rsid w:val="00BA7B36"/>
    <w:rsid w:val="00BC64DA"/>
    <w:rsid w:val="00BC72C4"/>
    <w:rsid w:val="00BD0240"/>
    <w:rsid w:val="00BD0E41"/>
    <w:rsid w:val="00BD2480"/>
    <w:rsid w:val="00BF61B5"/>
    <w:rsid w:val="00C0130C"/>
    <w:rsid w:val="00C0337E"/>
    <w:rsid w:val="00C23A28"/>
    <w:rsid w:val="00C36C6C"/>
    <w:rsid w:val="00C42742"/>
    <w:rsid w:val="00C439EE"/>
    <w:rsid w:val="00C46CC4"/>
    <w:rsid w:val="00C503EC"/>
    <w:rsid w:val="00C56208"/>
    <w:rsid w:val="00C73E0F"/>
    <w:rsid w:val="00C779A5"/>
    <w:rsid w:val="00C942CB"/>
    <w:rsid w:val="00C972D1"/>
    <w:rsid w:val="00CB4266"/>
    <w:rsid w:val="00CB711A"/>
    <w:rsid w:val="00CB7CF3"/>
    <w:rsid w:val="00CC5B9F"/>
    <w:rsid w:val="00CC6B44"/>
    <w:rsid w:val="00CC7201"/>
    <w:rsid w:val="00CD4569"/>
    <w:rsid w:val="00CF5926"/>
    <w:rsid w:val="00D021E5"/>
    <w:rsid w:val="00D277BD"/>
    <w:rsid w:val="00D42C26"/>
    <w:rsid w:val="00D45AF7"/>
    <w:rsid w:val="00D468B2"/>
    <w:rsid w:val="00D477AC"/>
    <w:rsid w:val="00D56A80"/>
    <w:rsid w:val="00D62858"/>
    <w:rsid w:val="00D84DD3"/>
    <w:rsid w:val="00D864FD"/>
    <w:rsid w:val="00DA4DAA"/>
    <w:rsid w:val="00DB460A"/>
    <w:rsid w:val="00DC127D"/>
    <w:rsid w:val="00DC1FD3"/>
    <w:rsid w:val="00DD0C50"/>
    <w:rsid w:val="00DD25E2"/>
    <w:rsid w:val="00DD7C85"/>
    <w:rsid w:val="00DE2BEC"/>
    <w:rsid w:val="00DE3F9F"/>
    <w:rsid w:val="00DF40A3"/>
    <w:rsid w:val="00E00065"/>
    <w:rsid w:val="00E004D8"/>
    <w:rsid w:val="00E02C83"/>
    <w:rsid w:val="00E1412E"/>
    <w:rsid w:val="00E262CB"/>
    <w:rsid w:val="00E443D3"/>
    <w:rsid w:val="00E46749"/>
    <w:rsid w:val="00E5457F"/>
    <w:rsid w:val="00E57371"/>
    <w:rsid w:val="00E74E71"/>
    <w:rsid w:val="00E74EA6"/>
    <w:rsid w:val="00E84A30"/>
    <w:rsid w:val="00E87DBA"/>
    <w:rsid w:val="00E900D5"/>
    <w:rsid w:val="00E9262E"/>
    <w:rsid w:val="00E93907"/>
    <w:rsid w:val="00E9582F"/>
    <w:rsid w:val="00EA3207"/>
    <w:rsid w:val="00EA4922"/>
    <w:rsid w:val="00EA4E9C"/>
    <w:rsid w:val="00EA5280"/>
    <w:rsid w:val="00F00A04"/>
    <w:rsid w:val="00F00A71"/>
    <w:rsid w:val="00F06F28"/>
    <w:rsid w:val="00F25460"/>
    <w:rsid w:val="00F2776E"/>
    <w:rsid w:val="00F41C34"/>
    <w:rsid w:val="00F440A6"/>
    <w:rsid w:val="00F67494"/>
    <w:rsid w:val="00F711E6"/>
    <w:rsid w:val="00F72539"/>
    <w:rsid w:val="00F744F6"/>
    <w:rsid w:val="00F930B1"/>
    <w:rsid w:val="00F94B39"/>
    <w:rsid w:val="00F94E4C"/>
    <w:rsid w:val="00F95AE4"/>
    <w:rsid w:val="00F961E5"/>
    <w:rsid w:val="00FA2283"/>
    <w:rsid w:val="00FA3A6A"/>
    <w:rsid w:val="00FB06DA"/>
    <w:rsid w:val="00FB3DD3"/>
    <w:rsid w:val="00FC4759"/>
    <w:rsid w:val="00FC5245"/>
    <w:rsid w:val="00FC69A2"/>
    <w:rsid w:val="00FC7723"/>
    <w:rsid w:val="00FD6721"/>
    <w:rsid w:val="00FE3D64"/>
    <w:rsid w:val="00FE5BBE"/>
    <w:rsid w:val="00FF1F8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B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D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7DBA"/>
  </w:style>
  <w:style w:type="paragraph" w:styleId="Footer">
    <w:name w:val="footer"/>
    <w:basedOn w:val="Normal"/>
    <w:link w:val="FooterChar"/>
    <w:uiPriority w:val="99"/>
    <w:unhideWhenUsed/>
    <w:rsid w:val="00E87DB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7DBA"/>
  </w:style>
  <w:style w:type="paragraph" w:styleId="NoSpacing">
    <w:name w:val="No Spacing"/>
    <w:uiPriority w:val="1"/>
    <w:qFormat/>
    <w:rsid w:val="00E87DBA"/>
    <w:pPr>
      <w:spacing w:after="0" w:line="240" w:lineRule="auto"/>
    </w:pPr>
  </w:style>
  <w:style w:type="character" w:styleId="Hyperlink">
    <w:name w:val="Hyperlink"/>
    <w:basedOn w:val="DefaultParagraphFont"/>
    <w:uiPriority w:val="99"/>
    <w:unhideWhenUsed/>
    <w:rsid w:val="00E87DBA"/>
    <w:rPr>
      <w:color w:val="0563C1" w:themeColor="hyperlink"/>
      <w:u w:val="single"/>
    </w:rPr>
  </w:style>
  <w:style w:type="paragraph" w:styleId="NormalWeb">
    <w:name w:val="Normal (Web)"/>
    <w:basedOn w:val="Normal"/>
    <w:uiPriority w:val="99"/>
    <w:unhideWhenUsed/>
    <w:rsid w:val="00E87DBA"/>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BalloonText">
    <w:name w:val="Balloon Text"/>
    <w:basedOn w:val="Normal"/>
    <w:link w:val="BalloonTextChar"/>
    <w:uiPriority w:val="99"/>
    <w:semiHidden/>
    <w:unhideWhenUsed/>
    <w:rsid w:val="000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CA1"/>
    <w:rPr>
      <w:rFonts w:ascii="Tahoma" w:hAnsi="Tahoma" w:cs="Tahoma"/>
      <w:sz w:val="16"/>
      <w:szCs w:val="16"/>
    </w:rPr>
  </w:style>
  <w:style w:type="character" w:styleId="CommentReference">
    <w:name w:val="annotation reference"/>
    <w:basedOn w:val="DefaultParagraphFont"/>
    <w:uiPriority w:val="99"/>
    <w:semiHidden/>
    <w:unhideWhenUsed/>
    <w:rsid w:val="00E02C83"/>
    <w:rPr>
      <w:sz w:val="16"/>
      <w:szCs w:val="16"/>
    </w:rPr>
  </w:style>
  <w:style w:type="paragraph" w:styleId="CommentText">
    <w:name w:val="annotation text"/>
    <w:basedOn w:val="Normal"/>
    <w:link w:val="CommentTextChar"/>
    <w:uiPriority w:val="99"/>
    <w:semiHidden/>
    <w:unhideWhenUsed/>
    <w:rsid w:val="00E02C83"/>
    <w:pPr>
      <w:spacing w:line="240" w:lineRule="auto"/>
    </w:pPr>
    <w:rPr>
      <w:sz w:val="20"/>
      <w:szCs w:val="20"/>
    </w:rPr>
  </w:style>
  <w:style w:type="character" w:customStyle="1" w:styleId="CommentTextChar">
    <w:name w:val="Comment Text Char"/>
    <w:basedOn w:val="DefaultParagraphFont"/>
    <w:link w:val="CommentText"/>
    <w:uiPriority w:val="99"/>
    <w:semiHidden/>
    <w:rsid w:val="00E02C83"/>
    <w:rPr>
      <w:sz w:val="20"/>
      <w:szCs w:val="20"/>
    </w:rPr>
  </w:style>
  <w:style w:type="paragraph" w:styleId="CommentSubject">
    <w:name w:val="annotation subject"/>
    <w:basedOn w:val="CommentText"/>
    <w:next w:val="CommentText"/>
    <w:link w:val="CommentSubjectChar"/>
    <w:uiPriority w:val="99"/>
    <w:semiHidden/>
    <w:unhideWhenUsed/>
    <w:rsid w:val="00E02C83"/>
    <w:rPr>
      <w:b/>
      <w:bCs/>
    </w:rPr>
  </w:style>
  <w:style w:type="character" w:customStyle="1" w:styleId="CommentSubjectChar">
    <w:name w:val="Comment Subject Char"/>
    <w:basedOn w:val="CommentTextChar"/>
    <w:link w:val="CommentSubject"/>
    <w:uiPriority w:val="99"/>
    <w:semiHidden/>
    <w:rsid w:val="00E02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11379">
      <w:bodyDiv w:val="1"/>
      <w:marLeft w:val="0"/>
      <w:marRight w:val="0"/>
      <w:marTop w:val="0"/>
      <w:marBottom w:val="0"/>
      <w:divBdr>
        <w:top w:val="none" w:sz="0" w:space="0" w:color="auto"/>
        <w:left w:val="none" w:sz="0" w:space="0" w:color="auto"/>
        <w:bottom w:val="none" w:sz="0" w:space="0" w:color="auto"/>
        <w:right w:val="none" w:sz="0" w:space="0" w:color="auto"/>
      </w:divBdr>
    </w:div>
    <w:div w:id="155534225">
      <w:bodyDiv w:val="1"/>
      <w:marLeft w:val="0"/>
      <w:marRight w:val="0"/>
      <w:marTop w:val="0"/>
      <w:marBottom w:val="0"/>
      <w:divBdr>
        <w:top w:val="none" w:sz="0" w:space="0" w:color="auto"/>
        <w:left w:val="none" w:sz="0" w:space="0" w:color="auto"/>
        <w:bottom w:val="none" w:sz="0" w:space="0" w:color="auto"/>
        <w:right w:val="none" w:sz="0" w:space="0" w:color="auto"/>
      </w:divBdr>
    </w:div>
    <w:div w:id="566308854">
      <w:bodyDiv w:val="1"/>
      <w:marLeft w:val="0"/>
      <w:marRight w:val="0"/>
      <w:marTop w:val="0"/>
      <w:marBottom w:val="0"/>
      <w:divBdr>
        <w:top w:val="none" w:sz="0" w:space="0" w:color="auto"/>
        <w:left w:val="none" w:sz="0" w:space="0" w:color="auto"/>
        <w:bottom w:val="none" w:sz="0" w:space="0" w:color="auto"/>
        <w:right w:val="none" w:sz="0" w:space="0" w:color="auto"/>
      </w:divBdr>
    </w:div>
    <w:div w:id="1023168472">
      <w:bodyDiv w:val="1"/>
      <w:marLeft w:val="0"/>
      <w:marRight w:val="0"/>
      <w:marTop w:val="0"/>
      <w:marBottom w:val="0"/>
      <w:divBdr>
        <w:top w:val="none" w:sz="0" w:space="0" w:color="auto"/>
        <w:left w:val="none" w:sz="0" w:space="0" w:color="auto"/>
        <w:bottom w:val="none" w:sz="0" w:space="0" w:color="auto"/>
        <w:right w:val="none" w:sz="0" w:space="0" w:color="auto"/>
      </w:divBdr>
    </w:div>
    <w:div w:id="1207909197">
      <w:bodyDiv w:val="1"/>
      <w:marLeft w:val="0"/>
      <w:marRight w:val="0"/>
      <w:marTop w:val="0"/>
      <w:marBottom w:val="0"/>
      <w:divBdr>
        <w:top w:val="none" w:sz="0" w:space="0" w:color="auto"/>
        <w:left w:val="none" w:sz="0" w:space="0" w:color="auto"/>
        <w:bottom w:val="none" w:sz="0" w:space="0" w:color="auto"/>
        <w:right w:val="none" w:sz="0" w:space="0" w:color="auto"/>
      </w:divBdr>
    </w:div>
    <w:div w:id="1273170785">
      <w:bodyDiv w:val="1"/>
      <w:marLeft w:val="0"/>
      <w:marRight w:val="0"/>
      <w:marTop w:val="0"/>
      <w:marBottom w:val="0"/>
      <w:divBdr>
        <w:top w:val="none" w:sz="0" w:space="0" w:color="auto"/>
        <w:left w:val="none" w:sz="0" w:space="0" w:color="auto"/>
        <w:bottom w:val="none" w:sz="0" w:space="0" w:color="auto"/>
        <w:right w:val="none" w:sz="0" w:space="0" w:color="auto"/>
      </w:divBdr>
    </w:div>
    <w:div w:id="1339115997">
      <w:bodyDiv w:val="1"/>
      <w:marLeft w:val="0"/>
      <w:marRight w:val="0"/>
      <w:marTop w:val="0"/>
      <w:marBottom w:val="0"/>
      <w:divBdr>
        <w:top w:val="none" w:sz="0" w:space="0" w:color="auto"/>
        <w:left w:val="none" w:sz="0" w:space="0" w:color="auto"/>
        <w:bottom w:val="none" w:sz="0" w:space="0" w:color="auto"/>
        <w:right w:val="none" w:sz="0" w:space="0" w:color="auto"/>
      </w:divBdr>
    </w:div>
    <w:div w:id="1399549808">
      <w:bodyDiv w:val="1"/>
      <w:marLeft w:val="0"/>
      <w:marRight w:val="0"/>
      <w:marTop w:val="0"/>
      <w:marBottom w:val="0"/>
      <w:divBdr>
        <w:top w:val="none" w:sz="0" w:space="0" w:color="auto"/>
        <w:left w:val="none" w:sz="0" w:space="0" w:color="auto"/>
        <w:bottom w:val="none" w:sz="0" w:space="0" w:color="auto"/>
        <w:right w:val="none" w:sz="0" w:space="0" w:color="auto"/>
      </w:divBdr>
    </w:div>
    <w:div w:id="1528447314">
      <w:bodyDiv w:val="1"/>
      <w:marLeft w:val="0"/>
      <w:marRight w:val="0"/>
      <w:marTop w:val="0"/>
      <w:marBottom w:val="0"/>
      <w:divBdr>
        <w:top w:val="none" w:sz="0" w:space="0" w:color="auto"/>
        <w:left w:val="none" w:sz="0" w:space="0" w:color="auto"/>
        <w:bottom w:val="none" w:sz="0" w:space="0" w:color="auto"/>
        <w:right w:val="none" w:sz="0" w:space="0" w:color="auto"/>
      </w:divBdr>
    </w:div>
    <w:div w:id="1534221115">
      <w:bodyDiv w:val="1"/>
      <w:marLeft w:val="0"/>
      <w:marRight w:val="0"/>
      <w:marTop w:val="0"/>
      <w:marBottom w:val="0"/>
      <w:divBdr>
        <w:top w:val="none" w:sz="0" w:space="0" w:color="auto"/>
        <w:left w:val="none" w:sz="0" w:space="0" w:color="auto"/>
        <w:bottom w:val="none" w:sz="0" w:space="0" w:color="auto"/>
        <w:right w:val="none" w:sz="0" w:space="0" w:color="auto"/>
      </w:divBdr>
      <w:divsChild>
        <w:div w:id="1899784161">
          <w:marLeft w:val="0"/>
          <w:marRight w:val="0"/>
          <w:marTop w:val="0"/>
          <w:marBottom w:val="0"/>
          <w:divBdr>
            <w:top w:val="none" w:sz="0" w:space="0" w:color="auto"/>
            <w:left w:val="none" w:sz="0" w:space="0" w:color="auto"/>
            <w:bottom w:val="none" w:sz="0" w:space="0" w:color="auto"/>
            <w:right w:val="none" w:sz="0" w:space="0" w:color="auto"/>
          </w:divBdr>
        </w:div>
      </w:divsChild>
    </w:div>
    <w:div w:id="1907765878">
      <w:bodyDiv w:val="1"/>
      <w:marLeft w:val="0"/>
      <w:marRight w:val="0"/>
      <w:marTop w:val="0"/>
      <w:marBottom w:val="0"/>
      <w:divBdr>
        <w:top w:val="none" w:sz="0" w:space="0" w:color="auto"/>
        <w:left w:val="none" w:sz="0" w:space="0" w:color="auto"/>
        <w:bottom w:val="none" w:sz="0" w:space="0" w:color="auto"/>
        <w:right w:val="none" w:sz="0" w:space="0" w:color="auto"/>
      </w:divBdr>
    </w:div>
    <w:div w:id="19814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heracles/https:/www.linkedin.com/company/heracl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farge.gr" TargetMode="External"/><Relationship Id="rId12" Type="http://schemas.openxmlformats.org/officeDocument/2006/relationships/hyperlink" Target="http://www.holcim.com/about-holci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olci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heracles_grou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channel/UC_KjWvqs9RScEOp-FCJOMYQ/featured"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82B99-4237-4FF3-AA48-FCE828EB0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976</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2021-09-29T14:26:00Z</dcterms:created>
  <dcterms:modified xsi:type="dcterms:W3CDTF">2021-09-29T15:33:00Z</dcterms:modified>
</cp:coreProperties>
</file>