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FCED32" w14:textId="1EE7663E" w:rsidR="004A4306" w:rsidRPr="00CF3A51" w:rsidRDefault="00CF3A51" w:rsidP="00CF3A51">
      <w:pPr>
        <w:spacing w:after="0" w:line="360" w:lineRule="auto"/>
        <w:jc w:val="center"/>
        <w:rPr>
          <w:rFonts w:ascii="Arial" w:eastAsia="Times New Roman" w:hAnsi="Arial" w:cs="Arial"/>
          <w:b/>
          <w:color w:val="000000"/>
          <w:sz w:val="24"/>
          <w:szCs w:val="24"/>
          <w:lang w:eastAsia="el-GR"/>
        </w:rPr>
      </w:pPr>
      <w:r w:rsidRPr="00CF3A51">
        <w:rPr>
          <w:rFonts w:ascii="Arial" w:hAnsi="Arial" w:cs="Arial"/>
          <w:noProof/>
          <w:sz w:val="24"/>
          <w:szCs w:val="24"/>
        </w:rPr>
        <w:drawing>
          <wp:inline distT="0" distB="0" distL="0" distR="0" wp14:anchorId="2E4A0EEC" wp14:editId="6A2B48A0">
            <wp:extent cx="1925352" cy="834816"/>
            <wp:effectExtent l="0" t="0" r="508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2001963" cy="868034"/>
                    </a:xfrm>
                    <a:prstGeom prst="rect">
                      <a:avLst/>
                    </a:prstGeom>
                  </pic:spPr>
                </pic:pic>
              </a:graphicData>
            </a:graphic>
          </wp:inline>
        </w:drawing>
      </w:r>
    </w:p>
    <w:p w14:paraId="6B248B13" w14:textId="77777777" w:rsidR="004A4306" w:rsidRPr="00CF3A51" w:rsidRDefault="004A4306" w:rsidP="00CF3A51">
      <w:pPr>
        <w:spacing w:after="0" w:line="360" w:lineRule="auto"/>
        <w:jc w:val="center"/>
        <w:rPr>
          <w:rFonts w:ascii="Arial" w:eastAsia="MS Mincho" w:hAnsi="Arial" w:cs="Arial"/>
          <w:b/>
          <w:sz w:val="24"/>
          <w:szCs w:val="24"/>
          <w:u w:val="single"/>
        </w:rPr>
      </w:pPr>
    </w:p>
    <w:p w14:paraId="73F8581A" w14:textId="0B0C6032" w:rsidR="004A4306" w:rsidRPr="00CF3A51" w:rsidRDefault="00DB7298" w:rsidP="00CF3A51">
      <w:pPr>
        <w:spacing w:after="0" w:line="360" w:lineRule="auto"/>
        <w:jc w:val="center"/>
        <w:rPr>
          <w:rFonts w:ascii="Arial" w:eastAsia="MS Mincho" w:hAnsi="Arial" w:cs="Arial"/>
          <w:b/>
          <w:sz w:val="24"/>
          <w:szCs w:val="24"/>
          <w:u w:val="single"/>
        </w:rPr>
      </w:pPr>
      <w:r w:rsidRPr="00CF3A51">
        <w:rPr>
          <w:rFonts w:ascii="Arial" w:eastAsia="MS Mincho" w:hAnsi="Arial" w:cs="Arial"/>
          <w:b/>
          <w:sz w:val="24"/>
          <w:szCs w:val="24"/>
          <w:u w:val="single"/>
        </w:rPr>
        <w:t xml:space="preserve">ΤΡΟΠΟΛΟΓΙΑ </w:t>
      </w:r>
      <w:r w:rsidR="00CF3A51" w:rsidRPr="00CF3A51">
        <w:rPr>
          <w:rFonts w:ascii="Arial" w:eastAsia="MS Mincho" w:hAnsi="Arial" w:cs="Arial"/>
          <w:b/>
          <w:sz w:val="24"/>
          <w:szCs w:val="24"/>
          <w:u w:val="single"/>
        </w:rPr>
        <w:t>-</w:t>
      </w:r>
      <w:r w:rsidRPr="00CF3A51">
        <w:rPr>
          <w:rFonts w:ascii="Arial" w:eastAsia="MS Mincho" w:hAnsi="Arial" w:cs="Arial"/>
          <w:b/>
          <w:sz w:val="24"/>
          <w:szCs w:val="24"/>
          <w:u w:val="single"/>
        </w:rPr>
        <w:t xml:space="preserve"> ΠΡΟΣΘΗΚΗ</w:t>
      </w:r>
    </w:p>
    <w:p w14:paraId="1958D58F" w14:textId="77777777" w:rsidR="004A4306" w:rsidRPr="00CF3A51" w:rsidRDefault="004A4306" w:rsidP="00CF3A51">
      <w:pPr>
        <w:spacing w:after="0" w:line="360" w:lineRule="auto"/>
        <w:jc w:val="center"/>
        <w:rPr>
          <w:rFonts w:ascii="Arial" w:eastAsia="MS Mincho" w:hAnsi="Arial" w:cs="Arial"/>
          <w:b/>
          <w:sz w:val="24"/>
          <w:szCs w:val="24"/>
          <w:u w:val="single"/>
        </w:rPr>
      </w:pPr>
    </w:p>
    <w:p w14:paraId="00058906" w14:textId="77777777" w:rsidR="004A4306" w:rsidRPr="00CF3A51" w:rsidRDefault="00DB7298" w:rsidP="00CF3A51">
      <w:pPr>
        <w:spacing w:after="0" w:line="360" w:lineRule="auto"/>
        <w:jc w:val="center"/>
        <w:rPr>
          <w:rFonts w:ascii="Arial" w:eastAsia="MS Mincho" w:hAnsi="Arial" w:cs="Arial"/>
          <w:b/>
          <w:sz w:val="24"/>
          <w:szCs w:val="24"/>
        </w:rPr>
      </w:pPr>
      <w:r w:rsidRPr="00CF3A51">
        <w:rPr>
          <w:rFonts w:ascii="Arial" w:eastAsia="MS Mincho" w:hAnsi="Arial" w:cs="Arial"/>
          <w:b/>
          <w:sz w:val="24"/>
          <w:szCs w:val="24"/>
        </w:rPr>
        <w:t>Στο Σχέδιο Νόμου του Υπουργείου Παιδείας και Θρησκευμάτων</w:t>
      </w:r>
    </w:p>
    <w:p w14:paraId="62408F6F" w14:textId="7B9FAF81" w:rsidR="004A4306" w:rsidRPr="00CF3A51" w:rsidRDefault="00DB7298" w:rsidP="00CF3A51">
      <w:pPr>
        <w:spacing w:after="0" w:line="360" w:lineRule="auto"/>
        <w:jc w:val="center"/>
        <w:rPr>
          <w:rFonts w:ascii="Arial" w:eastAsia="MS Mincho" w:hAnsi="Arial" w:cs="Arial"/>
          <w:b/>
          <w:sz w:val="24"/>
          <w:szCs w:val="24"/>
        </w:rPr>
      </w:pPr>
      <w:r w:rsidRPr="00CF3A51">
        <w:rPr>
          <w:rFonts w:ascii="Arial" w:eastAsia="MS Mincho" w:hAnsi="Arial" w:cs="Arial"/>
          <w:b/>
          <w:sz w:val="24"/>
          <w:szCs w:val="24"/>
        </w:rPr>
        <w:t xml:space="preserve">με τίτλο  </w:t>
      </w:r>
      <w:r w:rsidRPr="00CF3A51">
        <w:rPr>
          <w:rFonts w:ascii="Arial" w:eastAsia="Calibri-Bold" w:hAnsi="Arial" w:cs="Arial"/>
          <w:b/>
          <w:bCs/>
          <w:sz w:val="24"/>
          <w:szCs w:val="24"/>
        </w:rPr>
        <w:t>«Αναβάθμιση του σχολείου, ενδυνάμωση των εκπαιδευτικών και άλλες διατάξεις»</w:t>
      </w:r>
    </w:p>
    <w:p w14:paraId="381CEA17" w14:textId="77777777" w:rsidR="00CF3A51" w:rsidRPr="00CF3A51" w:rsidRDefault="00CF3A51" w:rsidP="00CF3A51">
      <w:pPr>
        <w:spacing w:after="0" w:line="360" w:lineRule="auto"/>
        <w:jc w:val="center"/>
        <w:rPr>
          <w:rFonts w:ascii="Arial" w:eastAsia="MS Mincho" w:hAnsi="Arial" w:cs="Arial"/>
          <w:b/>
          <w:sz w:val="24"/>
          <w:szCs w:val="24"/>
        </w:rPr>
      </w:pPr>
    </w:p>
    <w:p w14:paraId="61CB753B" w14:textId="77777777" w:rsidR="004A4306" w:rsidRPr="00CF3A51" w:rsidRDefault="0046035F" w:rsidP="00CF3A51">
      <w:pPr>
        <w:spacing w:after="0" w:line="360" w:lineRule="auto"/>
        <w:jc w:val="center"/>
        <w:rPr>
          <w:rFonts w:ascii="Arial" w:eastAsia="NSimSun" w:hAnsi="Arial" w:cs="Arial"/>
          <w:kern w:val="2"/>
          <w:sz w:val="24"/>
          <w:szCs w:val="24"/>
          <w:lang w:eastAsia="zh-CN" w:bidi="hi-IN"/>
        </w:rPr>
      </w:pPr>
      <w:r w:rsidRPr="00CF3A51">
        <w:rPr>
          <w:rFonts w:ascii="Arial" w:eastAsia="NSimSun" w:hAnsi="Arial" w:cs="Arial"/>
          <w:b/>
          <w:bCs/>
          <w:kern w:val="2"/>
          <w:sz w:val="24"/>
          <w:szCs w:val="24"/>
          <w:lang w:eastAsia="zh-CN" w:bidi="hi-IN"/>
        </w:rPr>
        <w:t>Θέμα: «Κατάργηση</w:t>
      </w:r>
      <w:r w:rsidR="00DB7298" w:rsidRPr="00CF3A51">
        <w:rPr>
          <w:rFonts w:ascii="Arial" w:eastAsia="NSimSun" w:hAnsi="Arial" w:cs="Arial"/>
          <w:b/>
          <w:bCs/>
          <w:kern w:val="2"/>
          <w:sz w:val="24"/>
          <w:szCs w:val="24"/>
          <w:lang w:eastAsia="zh-CN" w:bidi="hi-IN"/>
        </w:rPr>
        <w:t xml:space="preserve"> της Τράπεζας Θεμάτων»</w:t>
      </w:r>
    </w:p>
    <w:p w14:paraId="555D4574" w14:textId="77777777" w:rsidR="004A4306" w:rsidRPr="00CF3A51" w:rsidRDefault="004A4306" w:rsidP="00CF3A51">
      <w:pPr>
        <w:spacing w:after="0" w:line="360" w:lineRule="auto"/>
        <w:jc w:val="right"/>
        <w:rPr>
          <w:rFonts w:ascii="Arial" w:eastAsia="NSimSun" w:hAnsi="Arial" w:cs="Arial"/>
          <w:b/>
          <w:bCs/>
          <w:kern w:val="2"/>
          <w:sz w:val="24"/>
          <w:szCs w:val="24"/>
          <w:lang w:eastAsia="zh-CN" w:bidi="hi-IN"/>
        </w:rPr>
      </w:pPr>
    </w:p>
    <w:p w14:paraId="763E57FE" w14:textId="484D4281" w:rsidR="004A4306" w:rsidRPr="00CF3A51" w:rsidRDefault="00DB7298" w:rsidP="00CF3A51">
      <w:pPr>
        <w:spacing w:after="0" w:line="360" w:lineRule="auto"/>
        <w:jc w:val="both"/>
        <w:rPr>
          <w:rFonts w:ascii="Arial" w:eastAsia="NSimSun" w:hAnsi="Arial" w:cs="Arial"/>
          <w:b/>
          <w:bCs/>
          <w:kern w:val="2"/>
          <w:sz w:val="24"/>
          <w:szCs w:val="24"/>
          <w:u w:val="single"/>
          <w:lang w:eastAsia="zh-CN" w:bidi="hi-IN"/>
        </w:rPr>
      </w:pPr>
      <w:r w:rsidRPr="00CF3A51">
        <w:rPr>
          <w:rFonts w:ascii="Arial" w:eastAsia="NSimSun" w:hAnsi="Arial" w:cs="Arial"/>
          <w:b/>
          <w:bCs/>
          <w:kern w:val="2"/>
          <w:sz w:val="24"/>
          <w:szCs w:val="24"/>
          <w:u w:val="single"/>
          <w:lang w:eastAsia="zh-CN" w:bidi="hi-IN"/>
        </w:rPr>
        <w:t xml:space="preserve">Α. ΑΙΤΙΟΛΟΓΙΚΗ ΕΚΘΕΣΗ </w:t>
      </w:r>
    </w:p>
    <w:p w14:paraId="56FD3A02" w14:textId="77777777" w:rsidR="00CF3A51" w:rsidRPr="00CF3A51" w:rsidRDefault="00CF3A51" w:rsidP="00CF3A51">
      <w:pPr>
        <w:spacing w:after="0" w:line="360" w:lineRule="auto"/>
        <w:jc w:val="both"/>
        <w:rPr>
          <w:rFonts w:ascii="Arial" w:eastAsia="NSimSun" w:hAnsi="Arial" w:cs="Arial"/>
          <w:kern w:val="2"/>
          <w:sz w:val="24"/>
          <w:szCs w:val="24"/>
          <w:lang w:eastAsia="zh-CN" w:bidi="hi-IN"/>
        </w:rPr>
      </w:pPr>
    </w:p>
    <w:p w14:paraId="024012E8" w14:textId="77777777" w:rsidR="00CF3A51" w:rsidRDefault="00DB7298" w:rsidP="00CF3A51">
      <w:pPr>
        <w:spacing w:after="0" w:line="360" w:lineRule="auto"/>
        <w:jc w:val="both"/>
        <w:rPr>
          <w:rFonts w:ascii="Arial" w:eastAsia="NSimSun" w:hAnsi="Arial" w:cs="Arial"/>
          <w:kern w:val="2"/>
          <w:sz w:val="24"/>
          <w:szCs w:val="24"/>
          <w:lang w:eastAsia="zh-CN" w:bidi="hi-IN"/>
        </w:rPr>
      </w:pPr>
      <w:r w:rsidRPr="00CF3A51">
        <w:rPr>
          <w:rFonts w:ascii="Arial" w:eastAsia="NSimSun" w:hAnsi="Arial" w:cs="Arial"/>
          <w:kern w:val="2"/>
          <w:sz w:val="24"/>
          <w:szCs w:val="24"/>
          <w:lang w:eastAsia="zh-CN" w:bidi="hi-IN"/>
        </w:rPr>
        <w:t>Με την προτεινόμενη ρύθμιση καταργείται η τράπεζα θεμάτων σε όλες τις τάξεις (Α, Β, Γ) κάθε τύπου Λυκείου, καθώς κάθε μέτρο</w:t>
      </w:r>
      <w:r w:rsidRPr="00CF3A51">
        <w:rPr>
          <w:rFonts w:ascii="Arial" w:eastAsia="NSimSun" w:hAnsi="Arial" w:cs="Arial"/>
          <w:b/>
          <w:bCs/>
          <w:kern w:val="2"/>
          <w:sz w:val="24"/>
          <w:szCs w:val="24"/>
          <w:lang w:eastAsia="zh-CN" w:bidi="hi-IN"/>
        </w:rPr>
        <w:t xml:space="preserve"> </w:t>
      </w:r>
      <w:r w:rsidRPr="00CF3A51">
        <w:rPr>
          <w:rFonts w:ascii="Arial" w:eastAsia="NSimSun" w:hAnsi="Arial" w:cs="Arial"/>
          <w:kern w:val="2"/>
          <w:sz w:val="24"/>
          <w:szCs w:val="24"/>
          <w:lang w:eastAsia="zh-CN" w:bidi="hi-IN"/>
        </w:rPr>
        <w:t xml:space="preserve">που αφορά την εκπαίδευση πρέπει να συνδέεται με τη </w:t>
      </w:r>
      <w:r w:rsidRPr="00CF3A51">
        <w:rPr>
          <w:rFonts w:ascii="Arial" w:hAnsi="Arial" w:cs="Arial"/>
          <w:sz w:val="24"/>
          <w:szCs w:val="24"/>
        </w:rPr>
        <w:t>βελτίωση της αποτελεσματικότητας</w:t>
      </w:r>
      <w:r w:rsidRPr="00CF3A51">
        <w:rPr>
          <w:rFonts w:ascii="Arial" w:eastAsia="NSimSun" w:hAnsi="Arial" w:cs="Arial"/>
          <w:kern w:val="2"/>
          <w:sz w:val="24"/>
          <w:szCs w:val="24"/>
          <w:lang w:eastAsia="zh-CN" w:bidi="hi-IN"/>
        </w:rPr>
        <w:t xml:space="preserve"> της εκπαιδευτικής διαδικασίας, ενώ κρίνεται παιδαγωγικά αδόκιμο να λαμβάνονται επιπλέον μέτρα που </w:t>
      </w:r>
      <w:r w:rsidRPr="00CF3A51">
        <w:rPr>
          <w:rFonts w:ascii="Arial" w:hAnsi="Arial" w:cs="Arial"/>
          <w:sz w:val="24"/>
          <w:szCs w:val="24"/>
        </w:rPr>
        <w:t>ευνοούν πρακτικές αποστήθισης ενώ ταυτόχρονα</w:t>
      </w:r>
      <w:r w:rsidRPr="00CF3A51">
        <w:rPr>
          <w:rFonts w:ascii="Arial" w:eastAsia="NSimSun" w:hAnsi="Arial" w:cs="Arial"/>
          <w:kern w:val="2"/>
          <w:sz w:val="24"/>
          <w:szCs w:val="24"/>
          <w:lang w:eastAsia="zh-CN" w:bidi="hi-IN"/>
        </w:rPr>
        <w:t xml:space="preserve"> δυσχεραίνουν περισσότερο την προσπάθεια των μαθητών και μαθητριών να ανταποκριθούν στις προβαλλόμενες απαιτήσεις. Υπενθυμίζεται ότι κατά την πρώτη εφαρμογή της τράπεζας θεμάτων το 2013, αυξήθηκε ο αριθμός των μετεξεταστέων από 4% σε 16%. </w:t>
      </w:r>
    </w:p>
    <w:p w14:paraId="08B5699E" w14:textId="77777777" w:rsidR="00CF3A51" w:rsidRDefault="00CF3A51" w:rsidP="00CF3A51">
      <w:pPr>
        <w:spacing w:after="0" w:line="360" w:lineRule="auto"/>
        <w:jc w:val="both"/>
        <w:rPr>
          <w:rFonts w:ascii="Arial" w:eastAsia="NSimSun" w:hAnsi="Arial" w:cs="Arial"/>
          <w:kern w:val="2"/>
          <w:sz w:val="24"/>
          <w:szCs w:val="24"/>
          <w:lang w:eastAsia="zh-CN" w:bidi="hi-IN"/>
        </w:rPr>
      </w:pPr>
    </w:p>
    <w:p w14:paraId="50C297D8" w14:textId="6F220F64" w:rsidR="004A4306" w:rsidRPr="00CF3A51" w:rsidRDefault="00DB7298" w:rsidP="00CF3A51">
      <w:pPr>
        <w:spacing w:after="0" w:line="360" w:lineRule="auto"/>
        <w:jc w:val="both"/>
        <w:rPr>
          <w:rFonts w:ascii="Arial" w:hAnsi="Arial" w:cs="Arial"/>
          <w:sz w:val="24"/>
          <w:szCs w:val="24"/>
        </w:rPr>
      </w:pPr>
      <w:r w:rsidRPr="00CF3A51">
        <w:rPr>
          <w:rFonts w:ascii="Arial" w:eastAsia="NSimSun" w:hAnsi="Arial" w:cs="Arial"/>
          <w:kern w:val="2"/>
          <w:sz w:val="24"/>
          <w:szCs w:val="24"/>
          <w:lang w:eastAsia="zh-CN" w:bidi="hi-IN"/>
        </w:rPr>
        <w:t>Κατά συνέπεια, κρίνεται γενικότερα αδικαιολόγητη η εφαρμογή του θεσμού της τράπεζας θεμάτων στις εξεταστικές διαδικασίες για την προαγωγή και απόλυση των μαθητών και μαθητριών και τη διαδικασία πρόσβασης στην τριτοβάθμια εκπαίδευση, πολύ δε περισσότερο όταν δημιουργούνται καταστάσεις που συμβάλλουν στην αύξηση των διακρίσεων και των αποκλεισμών και στην περαιτέρω διεύρυνση των ανισοτήτων στην εκπαίδευση. Επιπλέον επισημαίνεται ότι το πρώτο σχολικό έτος ισχύ</w:t>
      </w:r>
      <w:r w:rsidRPr="00CF3A51">
        <w:rPr>
          <w:rFonts w:ascii="Arial" w:eastAsia="NSimSun" w:hAnsi="Arial" w:cs="Arial"/>
          <w:kern w:val="2"/>
          <w:sz w:val="24"/>
          <w:szCs w:val="24"/>
          <w:lang w:val="en-US" w:eastAsia="zh-CN" w:bidi="hi-IN"/>
        </w:rPr>
        <w:t>o</w:t>
      </w:r>
      <w:r w:rsidRPr="00CF3A51">
        <w:rPr>
          <w:rFonts w:ascii="Arial" w:eastAsia="NSimSun" w:hAnsi="Arial" w:cs="Arial"/>
          <w:kern w:val="2"/>
          <w:sz w:val="24"/>
          <w:szCs w:val="24"/>
          <w:lang w:eastAsia="zh-CN" w:bidi="hi-IN"/>
        </w:rPr>
        <w:t>ς του ν. 4692/2020, ήτοι το σχολικό έτος 2020-2021, δεν κατέστη εφικτή η εφαρμογή της Τράπεζα Θεμάτων λόγω των πολλών και σοβαρών προβλημάτων στην οργάνωση και πραγμάτωση της μαθησιακής διαδικασίας κατά την περίοδο της πανδημίας.</w:t>
      </w:r>
    </w:p>
    <w:p w14:paraId="0C698AB5" w14:textId="32A18760" w:rsidR="004A4306" w:rsidRDefault="00DB7298" w:rsidP="00CF3A51">
      <w:pPr>
        <w:tabs>
          <w:tab w:val="left" w:pos="720"/>
          <w:tab w:val="left" w:pos="1440"/>
          <w:tab w:val="left" w:pos="2160"/>
          <w:tab w:val="left" w:pos="2880"/>
          <w:tab w:val="left" w:pos="3600"/>
          <w:tab w:val="left" w:pos="4236"/>
        </w:tabs>
        <w:spacing w:after="0" w:line="360" w:lineRule="auto"/>
        <w:jc w:val="both"/>
        <w:rPr>
          <w:rFonts w:ascii="Arial" w:eastAsia="NSimSun" w:hAnsi="Arial" w:cs="Arial"/>
          <w:b/>
          <w:bCs/>
          <w:kern w:val="2"/>
          <w:sz w:val="24"/>
          <w:szCs w:val="24"/>
          <w:u w:val="single"/>
          <w:lang w:eastAsia="zh-CN" w:bidi="hi-IN"/>
        </w:rPr>
      </w:pPr>
      <w:r w:rsidRPr="00CF3A51">
        <w:rPr>
          <w:rFonts w:ascii="Arial" w:eastAsia="NSimSun" w:hAnsi="Arial" w:cs="Arial"/>
          <w:b/>
          <w:bCs/>
          <w:kern w:val="2"/>
          <w:sz w:val="24"/>
          <w:szCs w:val="24"/>
          <w:u w:val="single"/>
          <w:lang w:eastAsia="zh-CN" w:bidi="hi-IN"/>
        </w:rPr>
        <w:lastRenderedPageBreak/>
        <w:t>Β. ΠΡΟΤΕΙΝΟΜΕΝΗ ΔΙΑΤΑΞΗ</w:t>
      </w:r>
    </w:p>
    <w:p w14:paraId="79D33175" w14:textId="77777777" w:rsidR="00CF3A51" w:rsidRPr="00CF3A51" w:rsidRDefault="00CF3A51" w:rsidP="00CF3A51">
      <w:pPr>
        <w:tabs>
          <w:tab w:val="left" w:pos="720"/>
          <w:tab w:val="left" w:pos="1440"/>
          <w:tab w:val="left" w:pos="2160"/>
          <w:tab w:val="left" w:pos="2880"/>
          <w:tab w:val="left" w:pos="3600"/>
          <w:tab w:val="left" w:pos="4236"/>
        </w:tabs>
        <w:spacing w:after="0" w:line="360" w:lineRule="auto"/>
        <w:jc w:val="both"/>
        <w:rPr>
          <w:rFonts w:ascii="Arial" w:eastAsia="NSimSun" w:hAnsi="Arial" w:cs="Arial"/>
          <w:kern w:val="2"/>
          <w:sz w:val="24"/>
          <w:szCs w:val="24"/>
          <w:lang w:eastAsia="zh-CN" w:bidi="hi-IN"/>
        </w:rPr>
      </w:pPr>
    </w:p>
    <w:p w14:paraId="47FAEB7D" w14:textId="77777777" w:rsidR="004A4306" w:rsidRPr="00CF3A51" w:rsidRDefault="00DB7298" w:rsidP="00CF3A51">
      <w:pPr>
        <w:spacing w:after="0" w:line="360" w:lineRule="auto"/>
        <w:jc w:val="center"/>
        <w:rPr>
          <w:rFonts w:ascii="Arial" w:eastAsia="NSimSun" w:hAnsi="Arial" w:cs="Arial"/>
          <w:kern w:val="2"/>
          <w:sz w:val="24"/>
          <w:szCs w:val="24"/>
          <w:lang w:eastAsia="zh-CN" w:bidi="hi-IN"/>
        </w:rPr>
      </w:pPr>
      <w:r w:rsidRPr="00CF3A51">
        <w:rPr>
          <w:rFonts w:ascii="Arial" w:eastAsia="NSimSun" w:hAnsi="Arial" w:cs="Arial"/>
          <w:kern w:val="2"/>
          <w:sz w:val="24"/>
          <w:szCs w:val="24"/>
          <w:lang w:eastAsia="zh-CN" w:bidi="hi-IN"/>
        </w:rPr>
        <w:t>Άρθρο ……</w:t>
      </w:r>
    </w:p>
    <w:p w14:paraId="0028FAEC" w14:textId="77777777" w:rsidR="004A4306" w:rsidRPr="00CF3A51" w:rsidRDefault="00DB7298" w:rsidP="00CF3A51">
      <w:pPr>
        <w:spacing w:after="0" w:line="360" w:lineRule="auto"/>
        <w:jc w:val="both"/>
        <w:rPr>
          <w:rFonts w:ascii="Arial" w:eastAsia="Times New Roman" w:hAnsi="Arial" w:cs="Arial"/>
          <w:iCs/>
          <w:color w:val="000000"/>
          <w:kern w:val="2"/>
          <w:sz w:val="24"/>
          <w:szCs w:val="24"/>
          <w:lang w:eastAsia="el-GR" w:bidi="hi-IN"/>
        </w:rPr>
      </w:pPr>
      <w:r w:rsidRPr="00CF3A51">
        <w:rPr>
          <w:rFonts w:ascii="Arial" w:eastAsia="Times New Roman" w:hAnsi="Arial" w:cs="Arial"/>
          <w:iCs/>
          <w:color w:val="000000"/>
          <w:kern w:val="2"/>
          <w:sz w:val="24"/>
          <w:szCs w:val="24"/>
          <w:lang w:eastAsia="el-GR" w:bidi="hi-IN"/>
        </w:rPr>
        <w:t>1. Το άρθρο 9 του ν. 4692/2020 (Α’ 111), καθώς και κάθε διάταξη που αφορά την τράπεζα θεμάτων καταργούνται.</w:t>
      </w:r>
    </w:p>
    <w:p w14:paraId="048A6366" w14:textId="361D4F90" w:rsidR="004A4306" w:rsidRPr="00CF3A51" w:rsidRDefault="00DB7298" w:rsidP="00CF3A51">
      <w:pPr>
        <w:spacing w:after="0" w:line="360" w:lineRule="auto"/>
        <w:jc w:val="both"/>
        <w:rPr>
          <w:rFonts w:ascii="Arial" w:eastAsia="Times New Roman" w:hAnsi="Arial" w:cs="Arial"/>
          <w:iCs/>
          <w:color w:val="000000"/>
          <w:kern w:val="2"/>
          <w:sz w:val="24"/>
          <w:szCs w:val="24"/>
          <w:lang w:eastAsia="el-GR" w:bidi="hi-IN"/>
        </w:rPr>
      </w:pPr>
      <w:r w:rsidRPr="00CF3A51">
        <w:rPr>
          <w:rFonts w:ascii="Arial" w:eastAsia="Times New Roman" w:hAnsi="Arial" w:cs="Arial"/>
          <w:iCs/>
          <w:color w:val="000000"/>
          <w:kern w:val="2"/>
          <w:sz w:val="24"/>
          <w:szCs w:val="24"/>
          <w:lang w:eastAsia="el-GR" w:bidi="hi-IN"/>
        </w:rPr>
        <w:t xml:space="preserve">2. </w:t>
      </w:r>
      <w:r w:rsidRPr="00CF3A51">
        <w:rPr>
          <w:rFonts w:ascii="Arial" w:eastAsia="Times New Roman" w:hAnsi="Arial" w:cs="Arial"/>
          <w:color w:val="000000"/>
          <w:sz w:val="24"/>
          <w:szCs w:val="24"/>
          <w:lang w:eastAsia="el-GR"/>
        </w:rPr>
        <w:t>Για τα γραπτώς εξεταζόμενα μαθήματα στις προαγωγικές εξετάσεις της Α’ και της Β’ τάξης, καθώς και στις απολυτήριες εξετάσεις της Γ΄ τάξης κάθε τύπου Λυκείου, τα θέματα των εξετάσεων ορίζονται αποκλειστικά από τον διδάσκοντα/ τη διδάσκουσα το αντίστοιχο μάθημα κατά τη διάρκεια του σχολικού έτους</w:t>
      </w:r>
      <w:r w:rsidRPr="00CF3A51">
        <w:rPr>
          <w:rFonts w:ascii="Arial" w:eastAsia="Times New Roman" w:hAnsi="Arial" w:cs="Arial"/>
          <w:iCs/>
          <w:color w:val="000000"/>
          <w:kern w:val="2"/>
          <w:sz w:val="24"/>
          <w:szCs w:val="24"/>
          <w:lang w:eastAsia="el-GR" w:bidi="hi-IN"/>
        </w:rPr>
        <w:t xml:space="preserve">. </w:t>
      </w:r>
      <w:r w:rsidRPr="00CF3A51">
        <w:rPr>
          <w:rFonts w:ascii="Arial" w:eastAsia="Times New Roman" w:hAnsi="Arial" w:cs="Arial"/>
          <w:color w:val="000000"/>
          <w:sz w:val="24"/>
          <w:szCs w:val="24"/>
          <w:lang w:eastAsia="el-GR"/>
        </w:rPr>
        <w:t>Τα γραπτά βαθμολογούνται από τον/την οικείο/α διδάσκοντα/</w:t>
      </w:r>
      <w:proofErr w:type="spellStart"/>
      <w:r w:rsidRPr="00CF3A51">
        <w:rPr>
          <w:rFonts w:ascii="Arial" w:eastAsia="Times New Roman" w:hAnsi="Arial" w:cs="Arial"/>
          <w:color w:val="000000"/>
          <w:sz w:val="24"/>
          <w:szCs w:val="24"/>
          <w:lang w:eastAsia="el-GR"/>
        </w:rPr>
        <w:t>ουσα</w:t>
      </w:r>
      <w:proofErr w:type="spellEnd"/>
      <w:r w:rsidRPr="00CF3A51">
        <w:rPr>
          <w:rFonts w:ascii="Arial" w:eastAsia="Times New Roman" w:hAnsi="Arial" w:cs="Arial"/>
          <w:color w:val="000000"/>
          <w:sz w:val="24"/>
          <w:szCs w:val="24"/>
          <w:lang w:eastAsia="el-GR"/>
        </w:rPr>
        <w:t>.</w:t>
      </w:r>
    </w:p>
    <w:p w14:paraId="4C13F148" w14:textId="77777777" w:rsidR="004A4306" w:rsidRPr="00CF3A51" w:rsidRDefault="004A4306" w:rsidP="00CF3A51">
      <w:pPr>
        <w:spacing w:after="0" w:line="360" w:lineRule="auto"/>
        <w:jc w:val="both"/>
        <w:rPr>
          <w:rFonts w:ascii="Arial" w:hAnsi="Arial" w:cs="Arial"/>
          <w:sz w:val="24"/>
          <w:szCs w:val="24"/>
        </w:rPr>
      </w:pPr>
    </w:p>
    <w:p w14:paraId="341C3DF5" w14:textId="77777777" w:rsidR="004A4306" w:rsidRPr="00CF3A51" w:rsidRDefault="00C7374B" w:rsidP="00CF3A51">
      <w:pPr>
        <w:spacing w:after="0" w:line="360" w:lineRule="auto"/>
        <w:jc w:val="center"/>
        <w:rPr>
          <w:rFonts w:ascii="Arial" w:hAnsi="Arial" w:cs="Arial"/>
          <w:b/>
          <w:sz w:val="24"/>
          <w:szCs w:val="24"/>
        </w:rPr>
      </w:pPr>
      <w:r w:rsidRPr="00CF3A51">
        <w:rPr>
          <w:rFonts w:ascii="Arial" w:hAnsi="Arial" w:cs="Arial"/>
          <w:b/>
          <w:sz w:val="24"/>
          <w:szCs w:val="24"/>
        </w:rPr>
        <w:t>Αθήνα, 26</w:t>
      </w:r>
      <w:r w:rsidR="00DB7298" w:rsidRPr="00CF3A51">
        <w:rPr>
          <w:rFonts w:ascii="Arial" w:hAnsi="Arial" w:cs="Arial"/>
          <w:b/>
          <w:sz w:val="24"/>
          <w:szCs w:val="24"/>
        </w:rPr>
        <w:t>/</w:t>
      </w:r>
      <w:r w:rsidR="00424D18" w:rsidRPr="00CF3A51">
        <w:rPr>
          <w:rFonts w:ascii="Arial" w:hAnsi="Arial" w:cs="Arial"/>
          <w:b/>
          <w:sz w:val="24"/>
          <w:szCs w:val="24"/>
        </w:rPr>
        <w:t>0</w:t>
      </w:r>
      <w:r w:rsidR="00DB7298" w:rsidRPr="00CF3A51">
        <w:rPr>
          <w:rFonts w:ascii="Arial" w:hAnsi="Arial" w:cs="Arial"/>
          <w:b/>
          <w:sz w:val="24"/>
          <w:szCs w:val="24"/>
        </w:rPr>
        <w:t>7/2021</w:t>
      </w:r>
    </w:p>
    <w:p w14:paraId="3A81C1F0" w14:textId="77777777" w:rsidR="004A4306" w:rsidRPr="00CF3A51" w:rsidRDefault="00DB7298" w:rsidP="00CF3A51">
      <w:pPr>
        <w:spacing w:after="0" w:line="360" w:lineRule="auto"/>
        <w:jc w:val="center"/>
        <w:rPr>
          <w:rFonts w:ascii="Arial" w:hAnsi="Arial" w:cs="Arial"/>
          <w:b/>
          <w:bCs/>
          <w:sz w:val="24"/>
          <w:szCs w:val="24"/>
        </w:rPr>
      </w:pPr>
      <w:r w:rsidRPr="00CF3A51">
        <w:rPr>
          <w:rFonts w:ascii="Arial" w:hAnsi="Arial" w:cs="Arial"/>
          <w:b/>
          <w:bCs/>
          <w:sz w:val="24"/>
          <w:szCs w:val="24"/>
        </w:rPr>
        <w:t xml:space="preserve">Οι </w:t>
      </w:r>
      <w:proofErr w:type="spellStart"/>
      <w:r w:rsidRPr="00CF3A51">
        <w:rPr>
          <w:rFonts w:ascii="Arial" w:hAnsi="Arial" w:cs="Arial"/>
          <w:b/>
          <w:bCs/>
          <w:sz w:val="24"/>
          <w:szCs w:val="24"/>
        </w:rPr>
        <w:t>προτείνοντες</w:t>
      </w:r>
      <w:proofErr w:type="spellEnd"/>
      <w:r w:rsidRPr="00CF3A51">
        <w:rPr>
          <w:rFonts w:ascii="Arial" w:hAnsi="Arial" w:cs="Arial"/>
          <w:b/>
          <w:bCs/>
          <w:sz w:val="24"/>
          <w:szCs w:val="24"/>
        </w:rPr>
        <w:t xml:space="preserve"> Βουλευτές</w:t>
      </w:r>
    </w:p>
    <w:p w14:paraId="179E0CFF" w14:textId="77777777" w:rsidR="00CF3A51" w:rsidRPr="00FC4114" w:rsidRDefault="00CF3A51" w:rsidP="00CF3A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Arial" w:eastAsia="Times New Roman" w:hAnsi="Arial" w:cs="Arial"/>
          <w:b/>
          <w:color w:val="000000"/>
          <w:sz w:val="24"/>
          <w:szCs w:val="24"/>
          <w:lang w:eastAsia="el-GR"/>
        </w:rPr>
      </w:pPr>
    </w:p>
    <w:p w14:paraId="25653F4C" w14:textId="77777777" w:rsidR="00CF3A51" w:rsidRPr="00FC4114" w:rsidRDefault="00CF3A51" w:rsidP="00CF3A51">
      <w:pPr>
        <w:spacing w:after="0" w:line="360" w:lineRule="auto"/>
        <w:jc w:val="center"/>
        <w:rPr>
          <w:rFonts w:ascii="Arial" w:hAnsi="Arial" w:cs="Arial"/>
          <w:b/>
          <w:bCs/>
          <w:sz w:val="24"/>
          <w:szCs w:val="24"/>
        </w:rPr>
      </w:pPr>
      <w:r w:rsidRPr="00FC4114">
        <w:rPr>
          <w:rFonts w:ascii="Arial" w:hAnsi="Arial" w:cs="Arial"/>
          <w:b/>
          <w:bCs/>
          <w:sz w:val="24"/>
          <w:szCs w:val="24"/>
        </w:rPr>
        <w:t xml:space="preserve">Φίλης Νίκος </w:t>
      </w:r>
    </w:p>
    <w:p w14:paraId="383A03FA" w14:textId="77777777" w:rsidR="00CF3A51" w:rsidRPr="00FC4114" w:rsidRDefault="00CF3A51" w:rsidP="00CF3A51">
      <w:pPr>
        <w:spacing w:after="0" w:line="360" w:lineRule="auto"/>
        <w:jc w:val="center"/>
        <w:rPr>
          <w:rFonts w:ascii="Arial" w:hAnsi="Arial" w:cs="Arial"/>
          <w:b/>
          <w:bCs/>
          <w:sz w:val="24"/>
          <w:szCs w:val="24"/>
        </w:rPr>
      </w:pPr>
    </w:p>
    <w:p w14:paraId="24B75E98" w14:textId="77777777" w:rsidR="00CF3A51" w:rsidRPr="00FC4114" w:rsidRDefault="00CF3A51" w:rsidP="00CF3A51">
      <w:pPr>
        <w:spacing w:after="0" w:line="360" w:lineRule="auto"/>
        <w:jc w:val="center"/>
        <w:rPr>
          <w:rFonts w:ascii="Arial" w:hAnsi="Arial" w:cs="Arial"/>
          <w:b/>
          <w:bCs/>
          <w:sz w:val="24"/>
          <w:szCs w:val="24"/>
        </w:rPr>
      </w:pPr>
      <w:r w:rsidRPr="00FC4114">
        <w:rPr>
          <w:rFonts w:ascii="Arial" w:hAnsi="Arial" w:cs="Arial"/>
          <w:b/>
          <w:bCs/>
          <w:sz w:val="24"/>
          <w:szCs w:val="24"/>
        </w:rPr>
        <w:t>Μερόπη Τζούφη</w:t>
      </w:r>
    </w:p>
    <w:p w14:paraId="29B4BFB7" w14:textId="77777777" w:rsidR="00CF3A51" w:rsidRPr="00FC4114" w:rsidRDefault="00CF3A51" w:rsidP="00CF3A51">
      <w:pPr>
        <w:spacing w:after="0" w:line="360" w:lineRule="auto"/>
        <w:jc w:val="center"/>
        <w:rPr>
          <w:rFonts w:ascii="Arial" w:hAnsi="Arial" w:cs="Arial"/>
          <w:b/>
          <w:bCs/>
          <w:sz w:val="24"/>
          <w:szCs w:val="24"/>
        </w:rPr>
      </w:pPr>
    </w:p>
    <w:p w14:paraId="162BA8CC" w14:textId="77777777" w:rsidR="00CF3A51" w:rsidRPr="00FC4114" w:rsidRDefault="00CF3A51" w:rsidP="00CF3A51">
      <w:pPr>
        <w:spacing w:after="0" w:line="360" w:lineRule="auto"/>
        <w:jc w:val="center"/>
        <w:rPr>
          <w:rFonts w:ascii="Arial" w:hAnsi="Arial" w:cs="Arial"/>
          <w:b/>
          <w:bCs/>
          <w:sz w:val="24"/>
          <w:szCs w:val="24"/>
        </w:rPr>
      </w:pPr>
      <w:r w:rsidRPr="00FC4114">
        <w:rPr>
          <w:rFonts w:ascii="Arial" w:hAnsi="Arial" w:cs="Arial"/>
          <w:b/>
          <w:bCs/>
          <w:sz w:val="24"/>
          <w:szCs w:val="24"/>
        </w:rPr>
        <w:t>Αμανατίδης Γιάννης</w:t>
      </w:r>
    </w:p>
    <w:p w14:paraId="23F7615E" w14:textId="77777777" w:rsidR="00CF3A51" w:rsidRPr="00FC4114" w:rsidRDefault="00CF3A51" w:rsidP="00CF3A51">
      <w:pPr>
        <w:spacing w:after="0" w:line="360" w:lineRule="auto"/>
        <w:jc w:val="center"/>
        <w:rPr>
          <w:rFonts w:ascii="Arial" w:hAnsi="Arial" w:cs="Arial"/>
          <w:b/>
          <w:bCs/>
          <w:sz w:val="24"/>
          <w:szCs w:val="24"/>
        </w:rPr>
      </w:pPr>
    </w:p>
    <w:p w14:paraId="645F2305" w14:textId="77777777" w:rsidR="00CF3A51" w:rsidRPr="00FC4114" w:rsidRDefault="00CF3A51" w:rsidP="00CF3A51">
      <w:pPr>
        <w:spacing w:after="0" w:line="360" w:lineRule="auto"/>
        <w:jc w:val="center"/>
        <w:rPr>
          <w:rFonts w:ascii="Arial" w:hAnsi="Arial" w:cs="Arial"/>
          <w:b/>
          <w:bCs/>
          <w:sz w:val="24"/>
          <w:szCs w:val="24"/>
        </w:rPr>
      </w:pPr>
      <w:r w:rsidRPr="00FC4114">
        <w:rPr>
          <w:rFonts w:ascii="Arial" w:hAnsi="Arial" w:cs="Arial"/>
          <w:b/>
          <w:bCs/>
          <w:sz w:val="24"/>
          <w:szCs w:val="24"/>
        </w:rPr>
        <w:t>Αναγνωστοπούλου Σία</w:t>
      </w:r>
    </w:p>
    <w:p w14:paraId="30CF68C9" w14:textId="77777777" w:rsidR="00CF3A51" w:rsidRPr="00FC4114" w:rsidRDefault="00CF3A51" w:rsidP="00CF3A51">
      <w:pPr>
        <w:spacing w:after="0" w:line="360" w:lineRule="auto"/>
        <w:jc w:val="center"/>
        <w:rPr>
          <w:rFonts w:ascii="Arial" w:hAnsi="Arial" w:cs="Arial"/>
          <w:b/>
          <w:bCs/>
          <w:sz w:val="24"/>
          <w:szCs w:val="24"/>
        </w:rPr>
      </w:pPr>
    </w:p>
    <w:p w14:paraId="1FF3A510" w14:textId="77777777" w:rsidR="00CF3A51" w:rsidRPr="00FC4114" w:rsidRDefault="00CF3A51" w:rsidP="00CF3A51">
      <w:pPr>
        <w:spacing w:after="0" w:line="360" w:lineRule="auto"/>
        <w:jc w:val="center"/>
        <w:rPr>
          <w:rFonts w:ascii="Arial" w:hAnsi="Arial" w:cs="Arial"/>
          <w:b/>
          <w:bCs/>
          <w:sz w:val="24"/>
          <w:szCs w:val="24"/>
        </w:rPr>
      </w:pPr>
      <w:r w:rsidRPr="00FC4114">
        <w:rPr>
          <w:rFonts w:ascii="Arial" w:hAnsi="Arial" w:cs="Arial"/>
          <w:b/>
          <w:bCs/>
          <w:sz w:val="24"/>
          <w:szCs w:val="24"/>
        </w:rPr>
        <w:t>Βαγενά Άννα</w:t>
      </w:r>
    </w:p>
    <w:p w14:paraId="61101992" w14:textId="77777777" w:rsidR="00CF3A51" w:rsidRPr="00FC4114" w:rsidRDefault="00CF3A51" w:rsidP="00CF3A51">
      <w:pPr>
        <w:spacing w:after="0" w:line="360" w:lineRule="auto"/>
        <w:jc w:val="center"/>
        <w:rPr>
          <w:rFonts w:ascii="Arial" w:hAnsi="Arial" w:cs="Arial"/>
          <w:b/>
          <w:bCs/>
          <w:sz w:val="24"/>
          <w:szCs w:val="24"/>
        </w:rPr>
      </w:pPr>
    </w:p>
    <w:p w14:paraId="41B1F02C" w14:textId="77777777" w:rsidR="00CF3A51" w:rsidRPr="00FC4114" w:rsidRDefault="00CF3A51" w:rsidP="00CF3A51">
      <w:pPr>
        <w:spacing w:after="0" w:line="360" w:lineRule="auto"/>
        <w:jc w:val="center"/>
        <w:rPr>
          <w:rFonts w:ascii="Arial" w:hAnsi="Arial" w:cs="Arial"/>
          <w:b/>
          <w:bCs/>
          <w:sz w:val="24"/>
          <w:szCs w:val="24"/>
        </w:rPr>
      </w:pPr>
      <w:r w:rsidRPr="00FC4114">
        <w:rPr>
          <w:rFonts w:ascii="Arial" w:hAnsi="Arial" w:cs="Arial"/>
          <w:b/>
          <w:bCs/>
          <w:sz w:val="24"/>
          <w:szCs w:val="24"/>
        </w:rPr>
        <w:t xml:space="preserve">Βασιλικός Βασίλης </w:t>
      </w:r>
    </w:p>
    <w:p w14:paraId="6257A4AB" w14:textId="77777777" w:rsidR="00CF3A51" w:rsidRPr="00FC4114" w:rsidRDefault="00CF3A51" w:rsidP="00CF3A51">
      <w:pPr>
        <w:spacing w:after="0" w:line="360" w:lineRule="auto"/>
        <w:jc w:val="center"/>
        <w:rPr>
          <w:rFonts w:ascii="Arial" w:hAnsi="Arial" w:cs="Arial"/>
          <w:b/>
          <w:bCs/>
          <w:sz w:val="24"/>
          <w:szCs w:val="24"/>
        </w:rPr>
      </w:pPr>
    </w:p>
    <w:p w14:paraId="57552869" w14:textId="77777777" w:rsidR="00CF3A51" w:rsidRPr="00FC4114" w:rsidRDefault="00CF3A51" w:rsidP="00CF3A51">
      <w:pPr>
        <w:spacing w:after="0" w:line="360" w:lineRule="auto"/>
        <w:jc w:val="center"/>
        <w:rPr>
          <w:rFonts w:ascii="Arial" w:hAnsi="Arial" w:cs="Arial"/>
          <w:b/>
          <w:bCs/>
          <w:sz w:val="24"/>
          <w:szCs w:val="24"/>
        </w:rPr>
      </w:pPr>
      <w:r w:rsidRPr="00FC4114">
        <w:rPr>
          <w:rFonts w:ascii="Arial" w:hAnsi="Arial" w:cs="Arial"/>
          <w:b/>
          <w:bCs/>
          <w:sz w:val="24"/>
          <w:szCs w:val="24"/>
        </w:rPr>
        <w:t>Βερναρδάκης Χριστόφορος</w:t>
      </w:r>
    </w:p>
    <w:p w14:paraId="78FC1A62" w14:textId="77777777" w:rsidR="00CF3A51" w:rsidRPr="00FC4114" w:rsidRDefault="00CF3A51" w:rsidP="00CF3A51">
      <w:pPr>
        <w:spacing w:after="0" w:line="360" w:lineRule="auto"/>
        <w:jc w:val="center"/>
        <w:rPr>
          <w:rFonts w:ascii="Arial" w:hAnsi="Arial" w:cs="Arial"/>
          <w:b/>
          <w:bCs/>
          <w:sz w:val="24"/>
          <w:szCs w:val="24"/>
        </w:rPr>
      </w:pPr>
    </w:p>
    <w:p w14:paraId="7A8D246C" w14:textId="77777777" w:rsidR="00CF3A51" w:rsidRPr="00FC4114" w:rsidRDefault="00CF3A51" w:rsidP="00CF3A51">
      <w:pPr>
        <w:spacing w:after="0" w:line="360" w:lineRule="auto"/>
        <w:jc w:val="center"/>
        <w:rPr>
          <w:rFonts w:ascii="Arial" w:hAnsi="Arial" w:cs="Arial"/>
          <w:b/>
          <w:bCs/>
          <w:sz w:val="24"/>
          <w:szCs w:val="24"/>
        </w:rPr>
      </w:pPr>
      <w:proofErr w:type="spellStart"/>
      <w:r w:rsidRPr="00FC4114">
        <w:rPr>
          <w:rFonts w:ascii="Arial" w:hAnsi="Arial" w:cs="Arial"/>
          <w:b/>
          <w:bCs/>
          <w:sz w:val="24"/>
          <w:szCs w:val="24"/>
        </w:rPr>
        <w:t>Βέττα</w:t>
      </w:r>
      <w:proofErr w:type="spellEnd"/>
      <w:r w:rsidRPr="00FC4114">
        <w:rPr>
          <w:rFonts w:ascii="Arial" w:hAnsi="Arial" w:cs="Arial"/>
          <w:b/>
          <w:bCs/>
          <w:sz w:val="24"/>
          <w:szCs w:val="24"/>
        </w:rPr>
        <w:t xml:space="preserve"> Καλλιόπη </w:t>
      </w:r>
    </w:p>
    <w:p w14:paraId="13BB4922" w14:textId="77777777" w:rsidR="00CF3A51" w:rsidRPr="00FC4114" w:rsidRDefault="00CF3A51" w:rsidP="00CF3A51">
      <w:pPr>
        <w:spacing w:after="0" w:line="360" w:lineRule="auto"/>
        <w:jc w:val="center"/>
        <w:rPr>
          <w:rFonts w:ascii="Arial" w:hAnsi="Arial" w:cs="Arial"/>
          <w:b/>
          <w:bCs/>
          <w:sz w:val="24"/>
          <w:szCs w:val="24"/>
        </w:rPr>
      </w:pPr>
    </w:p>
    <w:p w14:paraId="12F1679C" w14:textId="77777777" w:rsidR="00CF3A51" w:rsidRDefault="00CF3A51" w:rsidP="00CF3A51">
      <w:pPr>
        <w:spacing w:after="0" w:line="360" w:lineRule="auto"/>
        <w:jc w:val="center"/>
        <w:rPr>
          <w:rFonts w:ascii="Arial" w:hAnsi="Arial" w:cs="Arial"/>
          <w:b/>
          <w:bCs/>
          <w:sz w:val="24"/>
          <w:szCs w:val="24"/>
        </w:rPr>
      </w:pPr>
      <w:proofErr w:type="spellStart"/>
      <w:r w:rsidRPr="00FC4114">
        <w:rPr>
          <w:rFonts w:ascii="Arial" w:hAnsi="Arial" w:cs="Arial"/>
          <w:b/>
          <w:bCs/>
          <w:sz w:val="24"/>
          <w:szCs w:val="24"/>
        </w:rPr>
        <w:t>Ζεϊμπέκ</w:t>
      </w:r>
      <w:proofErr w:type="spellEnd"/>
      <w:r w:rsidRPr="00FC4114">
        <w:rPr>
          <w:rFonts w:ascii="Arial" w:hAnsi="Arial" w:cs="Arial"/>
          <w:b/>
          <w:bCs/>
          <w:sz w:val="24"/>
          <w:szCs w:val="24"/>
        </w:rPr>
        <w:t xml:space="preserve"> Χουσεΐν</w:t>
      </w:r>
    </w:p>
    <w:p w14:paraId="5BA6ECD4" w14:textId="77777777" w:rsidR="00CF3A51" w:rsidRPr="00FC4114" w:rsidRDefault="00CF3A51" w:rsidP="00CF3A51">
      <w:pPr>
        <w:spacing w:after="0" w:line="360" w:lineRule="auto"/>
        <w:rPr>
          <w:rFonts w:ascii="Arial" w:hAnsi="Arial" w:cs="Arial"/>
          <w:b/>
          <w:bCs/>
          <w:sz w:val="24"/>
          <w:szCs w:val="24"/>
        </w:rPr>
      </w:pPr>
    </w:p>
    <w:p w14:paraId="2DD85C0E" w14:textId="77777777" w:rsidR="00CF3A51" w:rsidRPr="00FC4114" w:rsidRDefault="00CF3A51" w:rsidP="00CF3A51">
      <w:pPr>
        <w:spacing w:after="0" w:line="360" w:lineRule="auto"/>
        <w:jc w:val="center"/>
        <w:rPr>
          <w:rFonts w:ascii="Arial" w:hAnsi="Arial" w:cs="Arial"/>
          <w:b/>
          <w:bCs/>
          <w:sz w:val="24"/>
          <w:szCs w:val="24"/>
        </w:rPr>
      </w:pPr>
      <w:r w:rsidRPr="00FC4114">
        <w:rPr>
          <w:rFonts w:ascii="Arial" w:hAnsi="Arial" w:cs="Arial"/>
          <w:b/>
          <w:bCs/>
          <w:sz w:val="24"/>
          <w:szCs w:val="24"/>
        </w:rPr>
        <w:t>Μάρκου Κώστας</w:t>
      </w:r>
    </w:p>
    <w:p w14:paraId="60505329" w14:textId="77777777" w:rsidR="00CF3A51" w:rsidRPr="00FC4114" w:rsidRDefault="00CF3A51" w:rsidP="00CF3A51">
      <w:pPr>
        <w:spacing w:after="0" w:line="360" w:lineRule="auto"/>
        <w:jc w:val="center"/>
        <w:rPr>
          <w:rFonts w:ascii="Arial" w:hAnsi="Arial" w:cs="Arial"/>
          <w:b/>
          <w:bCs/>
          <w:sz w:val="24"/>
          <w:szCs w:val="24"/>
        </w:rPr>
      </w:pPr>
    </w:p>
    <w:p w14:paraId="04933014" w14:textId="77777777" w:rsidR="00CF3A51" w:rsidRPr="00FC4114" w:rsidRDefault="00CF3A51" w:rsidP="00CF3A51">
      <w:pPr>
        <w:spacing w:after="0" w:line="360" w:lineRule="auto"/>
        <w:jc w:val="center"/>
        <w:rPr>
          <w:rFonts w:ascii="Arial" w:hAnsi="Arial" w:cs="Arial"/>
          <w:b/>
          <w:bCs/>
          <w:sz w:val="24"/>
          <w:szCs w:val="24"/>
        </w:rPr>
      </w:pPr>
      <w:r w:rsidRPr="00FC4114">
        <w:rPr>
          <w:rFonts w:ascii="Arial" w:hAnsi="Arial" w:cs="Arial"/>
          <w:b/>
          <w:bCs/>
          <w:sz w:val="24"/>
          <w:szCs w:val="24"/>
        </w:rPr>
        <w:t>Μωραΐτης Θάνος</w:t>
      </w:r>
    </w:p>
    <w:p w14:paraId="1DA81D20" w14:textId="77777777" w:rsidR="00CF3A51" w:rsidRPr="00FC4114" w:rsidRDefault="00CF3A51" w:rsidP="00CF3A51">
      <w:pPr>
        <w:spacing w:after="0" w:line="360" w:lineRule="auto"/>
        <w:jc w:val="center"/>
        <w:rPr>
          <w:rFonts w:ascii="Arial" w:hAnsi="Arial" w:cs="Arial"/>
          <w:b/>
          <w:bCs/>
          <w:sz w:val="24"/>
          <w:szCs w:val="24"/>
        </w:rPr>
      </w:pPr>
    </w:p>
    <w:p w14:paraId="55720E65" w14:textId="77777777" w:rsidR="00CF3A51" w:rsidRPr="00FC4114" w:rsidRDefault="00CF3A51" w:rsidP="00CF3A51">
      <w:pPr>
        <w:spacing w:after="0" w:line="360" w:lineRule="auto"/>
        <w:jc w:val="center"/>
        <w:rPr>
          <w:rFonts w:ascii="Arial" w:hAnsi="Arial" w:cs="Arial"/>
          <w:b/>
          <w:bCs/>
          <w:sz w:val="24"/>
          <w:szCs w:val="24"/>
        </w:rPr>
      </w:pPr>
      <w:r w:rsidRPr="00FC4114">
        <w:rPr>
          <w:rFonts w:ascii="Arial" w:hAnsi="Arial" w:cs="Arial"/>
          <w:b/>
          <w:bCs/>
          <w:sz w:val="24"/>
          <w:szCs w:val="24"/>
        </w:rPr>
        <w:t>Σκουρλέτης Πάνος</w:t>
      </w:r>
    </w:p>
    <w:p w14:paraId="139F1442" w14:textId="77777777" w:rsidR="00CF3A51" w:rsidRPr="00FC4114" w:rsidRDefault="00CF3A51" w:rsidP="00CF3A51">
      <w:pPr>
        <w:spacing w:after="0" w:line="360" w:lineRule="auto"/>
        <w:jc w:val="center"/>
        <w:rPr>
          <w:rFonts w:ascii="Arial" w:hAnsi="Arial" w:cs="Arial"/>
          <w:b/>
          <w:bCs/>
          <w:sz w:val="24"/>
          <w:szCs w:val="24"/>
        </w:rPr>
      </w:pPr>
    </w:p>
    <w:p w14:paraId="58D8DA1A" w14:textId="77777777" w:rsidR="00CF3A51" w:rsidRPr="00FC4114" w:rsidRDefault="00CF3A51" w:rsidP="00CF3A51">
      <w:pPr>
        <w:spacing w:after="0" w:line="360" w:lineRule="auto"/>
        <w:jc w:val="center"/>
        <w:rPr>
          <w:rFonts w:ascii="Arial" w:hAnsi="Arial" w:cs="Arial"/>
          <w:b/>
          <w:bCs/>
          <w:sz w:val="24"/>
          <w:szCs w:val="24"/>
        </w:rPr>
      </w:pPr>
      <w:proofErr w:type="spellStart"/>
      <w:r w:rsidRPr="00FC4114">
        <w:rPr>
          <w:rFonts w:ascii="Arial" w:hAnsi="Arial" w:cs="Arial"/>
          <w:b/>
          <w:bCs/>
          <w:sz w:val="24"/>
          <w:szCs w:val="24"/>
        </w:rPr>
        <w:t>Σκουρολιάκος</w:t>
      </w:r>
      <w:proofErr w:type="spellEnd"/>
      <w:r w:rsidRPr="00FC4114">
        <w:rPr>
          <w:rFonts w:ascii="Arial" w:hAnsi="Arial" w:cs="Arial"/>
          <w:b/>
          <w:bCs/>
          <w:sz w:val="24"/>
          <w:szCs w:val="24"/>
        </w:rPr>
        <w:t xml:space="preserve"> (Πάνος) Παναγιώτης</w:t>
      </w:r>
    </w:p>
    <w:p w14:paraId="12340525" w14:textId="77777777" w:rsidR="00CF3A51" w:rsidRPr="00FC4114" w:rsidRDefault="00CF3A51" w:rsidP="00CF3A51">
      <w:pPr>
        <w:spacing w:after="0" w:line="360" w:lineRule="auto"/>
        <w:jc w:val="center"/>
        <w:rPr>
          <w:rFonts w:ascii="Arial" w:hAnsi="Arial" w:cs="Arial"/>
          <w:b/>
          <w:bCs/>
          <w:sz w:val="24"/>
          <w:szCs w:val="24"/>
        </w:rPr>
      </w:pPr>
    </w:p>
    <w:p w14:paraId="70B60CEB" w14:textId="77777777" w:rsidR="00CF3A51" w:rsidRPr="00FC4114" w:rsidRDefault="00CF3A51" w:rsidP="00CF3A51">
      <w:pPr>
        <w:spacing w:after="0" w:line="360" w:lineRule="auto"/>
        <w:jc w:val="center"/>
        <w:rPr>
          <w:rFonts w:ascii="Arial" w:hAnsi="Arial" w:cs="Arial"/>
          <w:b/>
          <w:bCs/>
          <w:sz w:val="24"/>
          <w:szCs w:val="24"/>
        </w:rPr>
      </w:pPr>
      <w:proofErr w:type="spellStart"/>
      <w:r w:rsidRPr="00FC4114">
        <w:rPr>
          <w:rFonts w:ascii="Arial" w:hAnsi="Arial" w:cs="Arial"/>
          <w:b/>
          <w:bCs/>
          <w:sz w:val="24"/>
          <w:szCs w:val="24"/>
        </w:rPr>
        <w:t>Σκούφα</w:t>
      </w:r>
      <w:proofErr w:type="spellEnd"/>
      <w:r w:rsidRPr="00FC4114">
        <w:rPr>
          <w:rFonts w:ascii="Arial" w:hAnsi="Arial" w:cs="Arial"/>
          <w:b/>
          <w:bCs/>
          <w:sz w:val="24"/>
          <w:szCs w:val="24"/>
        </w:rPr>
        <w:t xml:space="preserve"> </w:t>
      </w:r>
      <w:proofErr w:type="spellStart"/>
      <w:r w:rsidRPr="00FC4114">
        <w:rPr>
          <w:rFonts w:ascii="Arial" w:hAnsi="Arial" w:cs="Arial"/>
          <w:b/>
          <w:bCs/>
          <w:sz w:val="24"/>
          <w:szCs w:val="24"/>
        </w:rPr>
        <w:t>Μπέττυ</w:t>
      </w:r>
      <w:proofErr w:type="spellEnd"/>
    </w:p>
    <w:p w14:paraId="131A8138" w14:textId="77777777" w:rsidR="00CF3A51" w:rsidRPr="00FC4114" w:rsidRDefault="00CF3A51" w:rsidP="00CF3A51">
      <w:pPr>
        <w:spacing w:after="0" w:line="360" w:lineRule="auto"/>
        <w:jc w:val="center"/>
        <w:rPr>
          <w:rFonts w:ascii="Arial" w:hAnsi="Arial" w:cs="Arial"/>
          <w:b/>
          <w:bCs/>
          <w:sz w:val="24"/>
          <w:szCs w:val="24"/>
        </w:rPr>
      </w:pPr>
    </w:p>
    <w:p w14:paraId="7ADBFFE8" w14:textId="77777777" w:rsidR="00CF3A51" w:rsidRPr="00FC4114" w:rsidRDefault="00CF3A51" w:rsidP="00CF3A51">
      <w:pPr>
        <w:spacing w:after="0" w:line="360" w:lineRule="auto"/>
        <w:jc w:val="center"/>
        <w:rPr>
          <w:rFonts w:ascii="Arial" w:hAnsi="Arial" w:cs="Arial"/>
          <w:b/>
          <w:bCs/>
          <w:sz w:val="24"/>
          <w:szCs w:val="24"/>
        </w:rPr>
      </w:pPr>
      <w:r w:rsidRPr="00FC4114">
        <w:rPr>
          <w:rFonts w:ascii="Arial" w:hAnsi="Arial" w:cs="Arial"/>
          <w:b/>
          <w:bCs/>
          <w:sz w:val="24"/>
          <w:szCs w:val="24"/>
        </w:rPr>
        <w:t xml:space="preserve">Χρηστίδου </w:t>
      </w:r>
      <w:proofErr w:type="spellStart"/>
      <w:r w:rsidRPr="00FC4114">
        <w:rPr>
          <w:rFonts w:ascii="Arial" w:hAnsi="Arial" w:cs="Arial"/>
          <w:b/>
          <w:bCs/>
          <w:sz w:val="24"/>
          <w:szCs w:val="24"/>
        </w:rPr>
        <w:t>Ραλλία</w:t>
      </w:r>
      <w:proofErr w:type="spellEnd"/>
      <w:r w:rsidRPr="00FC4114">
        <w:rPr>
          <w:rFonts w:ascii="Arial" w:hAnsi="Arial" w:cs="Arial"/>
          <w:b/>
          <w:bCs/>
          <w:sz w:val="24"/>
          <w:szCs w:val="24"/>
        </w:rPr>
        <w:t xml:space="preserve"> </w:t>
      </w:r>
    </w:p>
    <w:p w14:paraId="64F55AD2" w14:textId="77777777" w:rsidR="00CF3A51" w:rsidRPr="00FC4114" w:rsidRDefault="00CF3A51" w:rsidP="00CF3A51">
      <w:pPr>
        <w:spacing w:after="0" w:line="360" w:lineRule="auto"/>
        <w:jc w:val="center"/>
        <w:rPr>
          <w:rFonts w:ascii="Arial" w:hAnsi="Arial" w:cs="Arial"/>
          <w:b/>
          <w:bCs/>
          <w:sz w:val="24"/>
          <w:szCs w:val="24"/>
        </w:rPr>
      </w:pPr>
    </w:p>
    <w:p w14:paraId="33AA07BA" w14:textId="77777777" w:rsidR="00CF3A51" w:rsidRPr="00FC4114" w:rsidRDefault="00CF3A51" w:rsidP="00CF3A51">
      <w:pPr>
        <w:spacing w:after="0" w:line="360" w:lineRule="auto"/>
        <w:jc w:val="center"/>
        <w:rPr>
          <w:rFonts w:ascii="Arial" w:hAnsi="Arial" w:cs="Arial"/>
          <w:sz w:val="24"/>
          <w:szCs w:val="24"/>
        </w:rPr>
      </w:pPr>
      <w:r w:rsidRPr="00FC4114">
        <w:rPr>
          <w:rFonts w:ascii="Arial" w:hAnsi="Arial" w:cs="Arial"/>
          <w:b/>
          <w:bCs/>
          <w:sz w:val="24"/>
          <w:szCs w:val="24"/>
        </w:rPr>
        <w:t>+ όσους από τους 10 πρώτους ομιλητές του ΣΥΡΙΖΑ δεν είναι μέλη της Επιτροπής Μορφωτικών</w:t>
      </w:r>
    </w:p>
    <w:p w14:paraId="23A36DD3" w14:textId="77777777" w:rsidR="00CF3A51" w:rsidRPr="00CF3A51" w:rsidRDefault="00CF3A51" w:rsidP="00CF3A51">
      <w:pPr>
        <w:spacing w:after="0" w:line="360" w:lineRule="auto"/>
        <w:jc w:val="center"/>
        <w:rPr>
          <w:rFonts w:ascii="Arial" w:hAnsi="Arial" w:cs="Arial"/>
          <w:b/>
          <w:bCs/>
          <w:sz w:val="24"/>
          <w:szCs w:val="24"/>
        </w:rPr>
      </w:pPr>
    </w:p>
    <w:p w14:paraId="7C780FE7" w14:textId="77777777" w:rsidR="004A4306" w:rsidRPr="00CF3A51" w:rsidRDefault="004A4306" w:rsidP="00CF3A51">
      <w:pPr>
        <w:spacing w:after="0" w:line="360" w:lineRule="auto"/>
        <w:jc w:val="both"/>
        <w:rPr>
          <w:rFonts w:ascii="Arial" w:hAnsi="Arial" w:cs="Arial"/>
        </w:rPr>
      </w:pPr>
    </w:p>
    <w:sectPr w:rsidR="004A4306" w:rsidRPr="00CF3A51" w:rsidSect="00CF3A51">
      <w:pgSz w:w="11906" w:h="16838"/>
      <w:pgMar w:top="1440" w:right="1440" w:bottom="1440" w:left="1440"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Liberation Sans">
    <w:altName w:val="Arial"/>
    <w:panose1 w:val="020B0604020202020204"/>
    <w:charset w:val="A1"/>
    <w:family w:val="swiss"/>
    <w:pitch w:val="variable"/>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Segoe UI">
    <w:panose1 w:val="020B0604020202020204"/>
    <w:charset w:val="A1"/>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Bold">
    <w:panose1 w:val="020B0604020202020204"/>
    <w:charset w:val="00"/>
    <w:family w:val="roman"/>
    <w:notTrueType/>
    <w:pitch w:val="default"/>
  </w:font>
  <w:font w:name="NSimSun">
    <w:panose1 w:val="02010609030101010101"/>
    <w:charset w:val="86"/>
    <w:family w:val="modern"/>
    <w:pitch w:val="fixed"/>
    <w:sig w:usb0="00000003" w:usb1="288F0000" w:usb2="00000016" w:usb3="00000000" w:csb0="00040001" w:csb1="00000000"/>
  </w:font>
  <w:font w:name="Calibri Light">
    <w:panose1 w:val="020F0302020204030204"/>
    <w:charset w:val="A1"/>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4"/>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4306"/>
    <w:rsid w:val="003A2093"/>
    <w:rsid w:val="00424D18"/>
    <w:rsid w:val="0046035F"/>
    <w:rsid w:val="004A4306"/>
    <w:rsid w:val="006E6A96"/>
    <w:rsid w:val="00C7374B"/>
    <w:rsid w:val="00CF3A51"/>
    <w:rsid w:val="00D00883"/>
    <w:rsid w:val="00DB7298"/>
  </w:rsids>
  <m:mathPr>
    <m:mathFont m:val="Cambria Math"/>
    <m:brkBin m:val="before"/>
    <m:brkBinSub m:val="--"/>
    <m:smallFrac m:val="0"/>
    <m:dispDef/>
    <m:lMargin m:val="0"/>
    <m:rMargin m:val="0"/>
    <m:defJc m:val="centerGroup"/>
    <m:wrapIndent m:val="1440"/>
    <m:intLim m:val="subSup"/>
    <m:naryLim m:val="undOvr"/>
  </m:mathPr>
  <w:themeFontLang w:val="el-G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AE636B"/>
  <w15:docId w15:val="{F5F83DCB-2F72-49AD-8BBE-59294A117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Επικεφαλίδα"/>
    <w:basedOn w:val="Normal"/>
    <w:next w:val="BodyText"/>
    <w:qFormat/>
    <w:pPr>
      <w:keepNext/>
      <w:spacing w:before="240" w:after="120"/>
    </w:pPr>
    <w:rPr>
      <w:rFonts w:ascii="Liberation Sans" w:eastAsia="Microsoft YaHei" w:hAnsi="Liberation Sans" w:cs="Mangal"/>
      <w:sz w:val="28"/>
      <w:szCs w:val="28"/>
    </w:rPr>
  </w:style>
  <w:style w:type="paragraph" w:styleId="BodyText">
    <w:name w:val="Body Text"/>
    <w:basedOn w:val="Normal"/>
    <w:pPr>
      <w:spacing w:after="140" w:line="276" w:lineRule="auto"/>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 w:val="24"/>
      <w:szCs w:val="24"/>
    </w:rPr>
  </w:style>
  <w:style w:type="paragraph" w:customStyle="1" w:styleId="a0">
    <w:name w:val="Ευρετήριο"/>
    <w:basedOn w:val="Normal"/>
    <w:qFormat/>
    <w:pPr>
      <w:suppressLineNumbers/>
    </w:pPr>
    <w:rPr>
      <w:rFonts w:cs="Mangal"/>
    </w:rPr>
  </w:style>
  <w:style w:type="paragraph" w:styleId="ListParagraph">
    <w:name w:val="List Paragraph"/>
    <w:basedOn w:val="Normal"/>
    <w:uiPriority w:val="34"/>
    <w:qFormat/>
    <w:rsid w:val="0061615C"/>
    <w:pPr>
      <w:ind w:left="720"/>
      <w:contextualSpacing/>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DB72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729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363</Words>
  <Characters>2074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Andriana</dc:creator>
  <dc:description/>
  <cp:lastModifiedBy>Asterios Ntais</cp:lastModifiedBy>
  <cp:revision>2</cp:revision>
  <dcterms:created xsi:type="dcterms:W3CDTF">2021-07-26T13:24:00Z</dcterms:created>
  <dcterms:modified xsi:type="dcterms:W3CDTF">2021-07-26T13:24:00Z</dcterms:modified>
  <dc:language>el-GR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